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798" w:rsidRPr="00085201" w:rsidRDefault="00083798" w:rsidP="00AA6449">
      <w:pPr>
        <w:spacing w:after="0" w:line="360" w:lineRule="auto"/>
        <w:rPr>
          <w:rFonts w:ascii="Arial" w:hAnsi="Arial"/>
          <w:b/>
          <w:bCs/>
          <w:sz w:val="24"/>
          <w:szCs w:val="24"/>
          <w:rtl/>
        </w:rPr>
      </w:pPr>
      <w:r>
        <w:rPr>
          <w:rFonts w:ascii="Arial" w:hAnsi="Arial" w:hint="cs"/>
          <w:b/>
          <w:bCs/>
          <w:sz w:val="24"/>
          <w:szCs w:val="24"/>
          <w:rtl/>
        </w:rPr>
        <w:t xml:space="preserve">מערך שיעור </w:t>
      </w:r>
      <w:r w:rsidR="00473400">
        <w:rPr>
          <w:rFonts w:ascii="Arial" w:hAnsi="Arial" w:hint="cs"/>
          <w:b/>
          <w:bCs/>
          <w:sz w:val="24"/>
          <w:szCs w:val="24"/>
          <w:rtl/>
        </w:rPr>
        <w:t>1</w:t>
      </w:r>
      <w:r w:rsidR="00AA6449">
        <w:rPr>
          <w:rFonts w:ascii="Arial" w:hAnsi="Arial" w:hint="cs"/>
          <w:b/>
          <w:bCs/>
          <w:sz w:val="24"/>
          <w:szCs w:val="24"/>
          <w:rtl/>
        </w:rPr>
        <w:t>1</w:t>
      </w:r>
      <w:r w:rsidRPr="002F65FB">
        <w:rPr>
          <w:rFonts w:ascii="Arial" w:hAnsi="Arial"/>
          <w:b/>
          <w:bCs/>
          <w:sz w:val="24"/>
          <w:szCs w:val="24"/>
          <w:rtl/>
        </w:rPr>
        <w:t xml:space="preserve">: </w:t>
      </w:r>
      <w:r>
        <w:rPr>
          <w:rFonts w:ascii="Arial" w:hAnsi="Arial" w:hint="cs"/>
          <w:b/>
          <w:bCs/>
          <w:sz w:val="24"/>
          <w:szCs w:val="24"/>
          <w:rtl/>
        </w:rPr>
        <w:t>רובוטיקה</w:t>
      </w:r>
    </w:p>
    <w:tbl>
      <w:tblPr>
        <w:bidiVisual/>
        <w:tblW w:w="5822" w:type="pct"/>
        <w:tblInd w:w="-80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819"/>
        <w:gridCol w:w="2295"/>
        <w:gridCol w:w="8360"/>
      </w:tblGrid>
      <w:tr w:rsidR="00083798" w:rsidRPr="00F01331" w:rsidTr="002955C8">
        <w:trPr>
          <w:trHeight w:val="445"/>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Pr>
            </w:pPr>
            <w:r>
              <w:rPr>
                <w:rFonts w:ascii="Arial" w:hAnsi="Arial"/>
                <w:b/>
                <w:bCs/>
                <w:noProof/>
                <w:sz w:val="24"/>
                <w:szCs w:val="24"/>
              </w:rPr>
              <w:drawing>
                <wp:inline distT="0" distB="0" distL="0" distR="0">
                  <wp:extent cx="207010" cy="207010"/>
                  <wp:effectExtent l="19050" t="0" r="2540" b="0"/>
                  <wp:docPr id="1" name="Picture 36" descr="Description: נוש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נושא2.jpg"/>
                          <pic:cNvPicPr>
                            <a:picLocks noChangeAspect="1" noChangeArrowheads="1"/>
                          </pic:cNvPicPr>
                        </pic:nvPicPr>
                        <pic:blipFill>
                          <a:blip r:embed="rId8"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tl/>
              </w:rPr>
            </w:pPr>
            <w:r w:rsidRPr="00F01331">
              <w:rPr>
                <w:rFonts w:ascii="Arial" w:hAnsi="Arial"/>
                <w:b/>
                <w:bCs/>
                <w:noProof/>
                <w:sz w:val="24"/>
                <w:szCs w:val="24"/>
                <w:rtl/>
              </w:rPr>
              <w:t>נושא</w:t>
            </w:r>
            <w:r>
              <w:rPr>
                <w:rFonts w:ascii="Arial" w:hAnsi="Arial" w:hint="cs"/>
                <w:b/>
                <w:bCs/>
                <w:noProof/>
                <w:sz w:val="24"/>
                <w:szCs w:val="24"/>
                <w:rtl/>
              </w:rPr>
              <w:t>י</w:t>
            </w:r>
            <w:r w:rsidRPr="00F01331">
              <w:rPr>
                <w:rFonts w:ascii="Arial" w:hAnsi="Arial"/>
                <w:b/>
                <w:bCs/>
                <w:noProof/>
                <w:sz w:val="24"/>
                <w:szCs w:val="24"/>
                <w:rtl/>
              </w:rPr>
              <w:t xml:space="preserve"> השיעור</w:t>
            </w:r>
          </w:p>
        </w:tc>
        <w:tc>
          <w:tcPr>
            <w:tcW w:w="3643" w:type="pct"/>
            <w:tcBorders>
              <w:top w:val="single" w:sz="4" w:space="0" w:color="1F497D"/>
              <w:left w:val="single" w:sz="4" w:space="0" w:color="1F497D"/>
              <w:bottom w:val="single" w:sz="4" w:space="0" w:color="1F497D"/>
              <w:right w:val="single" w:sz="4" w:space="0" w:color="1F497D"/>
            </w:tcBorders>
          </w:tcPr>
          <w:p w:rsidR="00834D7D" w:rsidRPr="002F65FB" w:rsidRDefault="00473400" w:rsidP="00F07FBF">
            <w:pPr>
              <w:tabs>
                <w:tab w:val="left" w:pos="941"/>
              </w:tabs>
              <w:spacing w:after="0" w:line="360" w:lineRule="auto"/>
              <w:rPr>
                <w:rFonts w:ascii="Arial" w:hAnsi="Arial"/>
                <w:sz w:val="24"/>
                <w:szCs w:val="24"/>
                <w:rtl/>
              </w:rPr>
            </w:pPr>
            <w:r w:rsidRPr="00473400">
              <w:rPr>
                <w:rFonts w:ascii="Arial" w:hAnsi="Arial"/>
                <w:sz w:val="24"/>
                <w:szCs w:val="24"/>
                <w:rtl/>
              </w:rPr>
              <w:t>תנאי מורכב</w:t>
            </w:r>
            <w:r w:rsidRPr="00473400">
              <w:rPr>
                <w:rFonts w:ascii="Arial" w:hAnsi="Arial"/>
                <w:sz w:val="24"/>
                <w:szCs w:val="24"/>
                <w:rtl/>
              </w:rPr>
              <w:br/>
              <w:t>עבודה עם מס' חיישנים</w:t>
            </w:r>
            <w:r w:rsidRPr="00473400">
              <w:rPr>
                <w:rFonts w:ascii="Arial" w:hAnsi="Arial"/>
                <w:sz w:val="24"/>
                <w:szCs w:val="24"/>
                <w:rtl/>
              </w:rPr>
              <w:br/>
              <w:t>תכנתו את הרובוט!</w:t>
            </w:r>
          </w:p>
        </w:tc>
      </w:tr>
      <w:tr w:rsidR="00083798" w:rsidRPr="00F01331" w:rsidTr="002955C8">
        <w:trPr>
          <w:trHeight w:val="445"/>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tl/>
              </w:rPr>
            </w:pPr>
            <w:r>
              <w:rPr>
                <w:rFonts w:ascii="Arial" w:hAnsi="Arial"/>
                <w:noProof/>
                <w:sz w:val="24"/>
                <w:szCs w:val="24"/>
              </w:rPr>
              <w:drawing>
                <wp:inline distT="0" distB="0" distL="0" distR="0">
                  <wp:extent cx="222885" cy="230505"/>
                  <wp:effectExtent l="19050" t="0" r="5715" b="0"/>
                  <wp:docPr id="2" name="תמונה 1" descr="תיאור: תיאור: http://matrix.edugov.org.il/icons/pitu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תיאור: http://matrix.edugov.org.il/icons/pituach.jpg"/>
                          <pic:cNvPicPr>
                            <a:picLocks noChangeAspect="1" noChangeArrowheads="1"/>
                          </pic:cNvPicPr>
                        </pic:nvPicPr>
                        <pic:blipFill>
                          <a:blip r:embed="rId9"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tl/>
              </w:rPr>
            </w:pPr>
            <w:r w:rsidRPr="00F01331">
              <w:rPr>
                <w:rFonts w:ascii="Arial" w:hAnsi="Arial"/>
                <w:b/>
                <w:bCs/>
                <w:sz w:val="24"/>
                <w:szCs w:val="24"/>
                <w:rtl/>
              </w:rPr>
              <w:t>פיתוח</w:t>
            </w:r>
          </w:p>
        </w:tc>
        <w:tc>
          <w:tcPr>
            <w:tcW w:w="3643" w:type="pct"/>
            <w:tcBorders>
              <w:top w:val="single" w:sz="4" w:space="0" w:color="1F497D"/>
              <w:left w:val="single" w:sz="4" w:space="0" w:color="1F497D"/>
              <w:bottom w:val="single" w:sz="4" w:space="0" w:color="1F497D"/>
              <w:right w:val="single" w:sz="4" w:space="0" w:color="1F497D"/>
            </w:tcBorders>
          </w:tcPr>
          <w:p w:rsidR="00083798" w:rsidRPr="002F65FB" w:rsidRDefault="00083798" w:rsidP="002955C8">
            <w:pPr>
              <w:spacing w:before="30" w:after="30" w:line="360" w:lineRule="auto"/>
              <w:rPr>
                <w:rFonts w:ascii="Arial" w:hAnsi="Arial"/>
                <w:sz w:val="24"/>
                <w:szCs w:val="24"/>
                <w:rtl/>
              </w:rPr>
            </w:pPr>
            <w:r>
              <w:rPr>
                <w:rFonts w:ascii="Arial" w:hAnsi="Arial" w:hint="cs"/>
                <w:sz w:val="24"/>
                <w:szCs w:val="24"/>
                <w:rtl/>
              </w:rPr>
              <w:t>חברת איטק</w:t>
            </w:r>
            <w:r w:rsidR="00EC6615">
              <w:rPr>
                <w:rFonts w:ascii="Arial" w:hAnsi="Arial" w:hint="cs"/>
                <w:sz w:val="24"/>
                <w:szCs w:val="24"/>
                <w:rtl/>
              </w:rPr>
              <w:t xml:space="preserve"> בע"מ</w:t>
            </w:r>
          </w:p>
        </w:tc>
      </w:tr>
      <w:tr w:rsidR="00083798" w:rsidRPr="00F01331" w:rsidTr="002955C8">
        <w:trPr>
          <w:trHeight w:val="428"/>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Pr>
            </w:pPr>
            <w:r>
              <w:rPr>
                <w:rFonts w:ascii="Arial" w:hAnsi="Arial"/>
                <w:b/>
                <w:bCs/>
                <w:noProof/>
                <w:sz w:val="24"/>
                <w:szCs w:val="24"/>
              </w:rPr>
              <w:drawing>
                <wp:inline distT="0" distB="0" distL="0" distR="0">
                  <wp:extent cx="207010" cy="198755"/>
                  <wp:effectExtent l="19050" t="0" r="2540" b="0"/>
                  <wp:docPr id="3" name="Picture 32" descr="Description: שכב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שכבה2.jpg"/>
                          <pic:cNvPicPr>
                            <a:picLocks noChangeAspect="1" noChangeArrowheads="1"/>
                          </pic:cNvPicPr>
                        </pic:nvPicPr>
                        <pic:blipFill>
                          <a:blip r:embed="rId10" cstate="print"/>
                          <a:srcRect/>
                          <a:stretch>
                            <a:fillRect/>
                          </a:stretch>
                        </pic:blipFill>
                        <pic:spPr bwMode="auto">
                          <a:xfrm>
                            <a:off x="0" y="0"/>
                            <a:ext cx="207010" cy="198755"/>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sz w:val="24"/>
                <w:szCs w:val="24"/>
              </w:rPr>
            </w:pPr>
            <w:r w:rsidRPr="000059A6">
              <w:rPr>
                <w:rFonts w:ascii="Arial" w:hAnsi="Arial" w:hint="cs"/>
                <w:b/>
                <w:bCs/>
                <w:sz w:val="24"/>
                <w:szCs w:val="24"/>
                <w:rtl/>
              </w:rPr>
              <w:t>קהל</w:t>
            </w:r>
            <w:r w:rsidRPr="000059A6">
              <w:rPr>
                <w:rFonts w:ascii="Arial" w:hAnsi="Arial"/>
                <w:b/>
                <w:bCs/>
                <w:sz w:val="24"/>
                <w:szCs w:val="24"/>
                <w:rtl/>
              </w:rPr>
              <w:t xml:space="preserve"> </w:t>
            </w:r>
            <w:r w:rsidRPr="000059A6">
              <w:rPr>
                <w:rFonts w:ascii="Arial" w:hAnsi="Arial" w:hint="cs"/>
                <w:b/>
                <w:bCs/>
                <w:sz w:val="24"/>
                <w:szCs w:val="24"/>
                <w:rtl/>
              </w:rPr>
              <w:t>יעד</w:t>
            </w:r>
          </w:p>
        </w:tc>
        <w:tc>
          <w:tcPr>
            <w:tcW w:w="3643" w:type="pct"/>
            <w:tcBorders>
              <w:top w:val="single" w:sz="4" w:space="0" w:color="1F497D"/>
              <w:left w:val="single" w:sz="4" w:space="0" w:color="1F497D"/>
              <w:bottom w:val="single" w:sz="4" w:space="0" w:color="1F497D"/>
              <w:right w:val="single" w:sz="4" w:space="0" w:color="1F497D"/>
            </w:tcBorders>
          </w:tcPr>
          <w:p w:rsidR="00083798" w:rsidRPr="00517D42" w:rsidRDefault="00083798" w:rsidP="002955C8">
            <w:pPr>
              <w:pStyle w:val="NormalWeb"/>
              <w:bidi/>
              <w:spacing w:before="45" w:beforeAutospacing="0" w:line="293" w:lineRule="atLeast"/>
              <w:rPr>
                <w:rFonts w:ascii="Arial" w:hAnsi="Arial" w:cs="Arial"/>
                <w:rtl/>
              </w:rPr>
            </w:pPr>
            <w:r>
              <w:rPr>
                <w:rFonts w:ascii="Arial" w:hAnsi="Arial" w:cs="Arial" w:hint="cs"/>
                <w:rtl/>
              </w:rPr>
              <w:t>תלמידים</w:t>
            </w:r>
            <w:r w:rsidRPr="00517D42">
              <w:rPr>
                <w:rFonts w:ascii="Arial" w:hAnsi="Arial" w:cs="Arial" w:hint="cs"/>
                <w:rtl/>
              </w:rPr>
              <w:t xml:space="preserve"> בי"ס יסודי</w:t>
            </w:r>
          </w:p>
        </w:tc>
      </w:tr>
      <w:tr w:rsidR="00083798" w:rsidRPr="00F01331" w:rsidTr="002955C8">
        <w:trPr>
          <w:trHeight w:val="458"/>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tl/>
              </w:rPr>
            </w:pPr>
            <w:r>
              <w:rPr>
                <w:rFonts w:ascii="Arial" w:hAnsi="Arial"/>
                <w:b/>
                <w:bCs/>
                <w:noProof/>
                <w:sz w:val="24"/>
                <w:szCs w:val="24"/>
              </w:rPr>
              <w:drawing>
                <wp:inline distT="0" distB="0" distL="0" distR="0">
                  <wp:extent cx="207010" cy="207010"/>
                  <wp:effectExtent l="19050" t="0" r="2540" b="0"/>
                  <wp:docPr id="4" name="Picture 30" descr="Description: מש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משך2.jpg"/>
                          <pic:cNvPicPr>
                            <a:picLocks noChangeAspect="1" noChangeArrowheads="1"/>
                          </pic:cNvPicPr>
                        </pic:nvPicPr>
                        <pic:blipFill>
                          <a:blip r:embed="rId11"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4B4B11" w:rsidRDefault="00083798" w:rsidP="002955C8">
            <w:pPr>
              <w:spacing w:before="30" w:after="30" w:line="360" w:lineRule="auto"/>
              <w:jc w:val="center"/>
              <w:rPr>
                <w:rFonts w:ascii="Arial" w:hAnsi="Arial"/>
                <w:b/>
                <w:bCs/>
                <w:sz w:val="24"/>
                <w:szCs w:val="24"/>
                <w:highlight w:val="yellow"/>
              </w:rPr>
            </w:pPr>
            <w:r w:rsidRPr="00CE00F8">
              <w:rPr>
                <w:rFonts w:ascii="Arial" w:hAnsi="Arial"/>
                <w:b/>
                <w:bCs/>
                <w:sz w:val="24"/>
                <w:szCs w:val="24"/>
                <w:rtl/>
              </w:rPr>
              <w:t xml:space="preserve">משך </w:t>
            </w:r>
            <w:r w:rsidRPr="00CE00F8">
              <w:rPr>
                <w:rFonts w:ascii="Arial" w:hAnsi="Arial" w:hint="cs"/>
                <w:b/>
                <w:bCs/>
                <w:sz w:val="24"/>
                <w:szCs w:val="24"/>
                <w:rtl/>
              </w:rPr>
              <w:t>היחידה</w:t>
            </w:r>
            <w:r>
              <w:rPr>
                <w:rFonts w:ascii="Arial" w:hAnsi="Arial" w:hint="cs"/>
                <w:b/>
                <w:bCs/>
                <w:sz w:val="24"/>
                <w:szCs w:val="24"/>
                <w:highlight w:val="yellow"/>
                <w:rtl/>
              </w:rPr>
              <w:t xml:space="preserve"> </w:t>
            </w:r>
          </w:p>
        </w:tc>
        <w:tc>
          <w:tcPr>
            <w:tcW w:w="3643" w:type="pct"/>
            <w:tcBorders>
              <w:top w:val="single" w:sz="4" w:space="0" w:color="1F497D"/>
              <w:left w:val="single" w:sz="4" w:space="0" w:color="1F497D"/>
              <w:bottom w:val="single" w:sz="4" w:space="0" w:color="1F497D"/>
              <w:right w:val="single" w:sz="4" w:space="0" w:color="1F497D"/>
            </w:tcBorders>
          </w:tcPr>
          <w:p w:rsidR="00083798" w:rsidRPr="000059A6" w:rsidRDefault="00083798" w:rsidP="002955C8">
            <w:pPr>
              <w:spacing w:before="30" w:after="30" w:line="360" w:lineRule="auto"/>
              <w:rPr>
                <w:rFonts w:ascii="Arial" w:hAnsi="Arial"/>
                <w:sz w:val="24"/>
                <w:szCs w:val="24"/>
                <w:rtl/>
              </w:rPr>
            </w:pPr>
            <w:r>
              <w:rPr>
                <w:rFonts w:ascii="Arial" w:hAnsi="Arial" w:hint="cs"/>
                <w:sz w:val="24"/>
                <w:szCs w:val="24"/>
                <w:rtl/>
              </w:rPr>
              <w:t xml:space="preserve">2  ש"ש </w:t>
            </w:r>
          </w:p>
        </w:tc>
      </w:tr>
      <w:tr w:rsidR="00083798" w:rsidRPr="00F01331" w:rsidTr="002955C8">
        <w:trPr>
          <w:trHeight w:val="541"/>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Pr>
            </w:pP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sz w:val="24"/>
                <w:szCs w:val="24"/>
                <w:rtl/>
              </w:rPr>
            </w:pPr>
            <w:r w:rsidRPr="00F01331">
              <w:rPr>
                <w:rFonts w:ascii="Arial" w:hAnsi="Arial" w:hint="cs"/>
                <w:b/>
                <w:bCs/>
                <w:sz w:val="24"/>
                <w:szCs w:val="24"/>
                <w:rtl/>
              </w:rPr>
              <w:t>סביבת למידה</w:t>
            </w:r>
          </w:p>
        </w:tc>
        <w:tc>
          <w:tcPr>
            <w:tcW w:w="3643" w:type="pct"/>
            <w:tcBorders>
              <w:top w:val="single" w:sz="4" w:space="0" w:color="1F497D"/>
              <w:left w:val="single" w:sz="4" w:space="0" w:color="1F497D"/>
              <w:bottom w:val="single" w:sz="4" w:space="0" w:color="1F497D"/>
              <w:right w:val="single" w:sz="4" w:space="0" w:color="1F497D"/>
            </w:tcBorders>
          </w:tcPr>
          <w:p w:rsidR="00083798" w:rsidRPr="00083798" w:rsidRDefault="00083798" w:rsidP="0052509B">
            <w:pPr>
              <w:spacing w:after="0" w:line="360" w:lineRule="auto"/>
              <w:rPr>
                <w:rFonts w:ascii="Times New Roman" w:hAnsi="Times New Roman" w:cs="Times New Roman"/>
                <w:sz w:val="28"/>
                <w:szCs w:val="28"/>
                <w:rtl/>
              </w:rPr>
            </w:pPr>
            <w:r w:rsidRPr="007776BE">
              <w:rPr>
                <w:sz w:val="24"/>
                <w:szCs w:val="24"/>
                <w:rtl/>
              </w:rPr>
              <w:t>כיתת מחשבים, מקרן ומסך</w:t>
            </w:r>
            <w:r>
              <w:rPr>
                <w:rFonts w:ascii="Times New Roman" w:hAnsi="Times New Roman" w:cs="Times New Roman" w:hint="cs"/>
                <w:sz w:val="28"/>
                <w:szCs w:val="28"/>
                <w:rtl/>
              </w:rPr>
              <w:t xml:space="preserve">, </w:t>
            </w:r>
            <w:r w:rsidRPr="007776BE">
              <w:rPr>
                <w:rFonts w:hint="cs"/>
                <w:sz w:val="24"/>
                <w:szCs w:val="24"/>
                <w:rtl/>
              </w:rPr>
              <w:t>חיבור לאינטרנ</w:t>
            </w:r>
            <w:r w:rsidR="0052509B">
              <w:rPr>
                <w:rFonts w:hint="cs"/>
                <w:sz w:val="24"/>
                <w:szCs w:val="24"/>
                <w:rtl/>
              </w:rPr>
              <w:t>ט</w:t>
            </w:r>
            <w:r w:rsidR="00EC6615" w:rsidRPr="00EC6615">
              <w:rPr>
                <w:rFonts w:hint="cs"/>
                <w:sz w:val="24"/>
                <w:szCs w:val="24"/>
                <w:rtl/>
              </w:rPr>
              <w:t>.</w:t>
            </w:r>
          </w:p>
        </w:tc>
      </w:tr>
      <w:tr w:rsidR="00083798" w:rsidRPr="008C050C" w:rsidTr="002955C8">
        <w:trPr>
          <w:trHeight w:val="1726"/>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646AA9" w:rsidRDefault="00083798" w:rsidP="002955C8">
            <w:pPr>
              <w:jc w:val="center"/>
              <w:rPr>
                <w:rFonts w:ascii="Arial" w:hAnsi="Arial"/>
                <w:b/>
                <w:bCs/>
                <w:noProof/>
                <w:sz w:val="24"/>
                <w:szCs w:val="24"/>
                <w:rtl/>
              </w:rPr>
            </w:pPr>
            <w:r>
              <w:rPr>
                <w:rFonts w:ascii="Arial" w:hAnsi="Arial"/>
                <w:b/>
                <w:bCs/>
                <w:noProof/>
                <w:sz w:val="24"/>
                <w:szCs w:val="24"/>
              </w:rPr>
              <w:drawing>
                <wp:inline distT="0" distB="0" distL="0" distR="0">
                  <wp:extent cx="222885" cy="222885"/>
                  <wp:effectExtent l="19050" t="0" r="5715" b="0"/>
                  <wp:docPr id="6" name="Picture 26" descr="Description: מטרו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מטרות2.jpg"/>
                          <pic:cNvPicPr>
                            <a:picLocks noChangeAspect="1" noChangeArrowheads="1"/>
                          </pic:cNvPicPr>
                        </pic:nvPicPr>
                        <pic:blipFill>
                          <a:blip r:embed="rId12"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2625CD" w:rsidRDefault="00083798" w:rsidP="002955C8">
            <w:pPr>
              <w:spacing w:before="30" w:after="30" w:line="360" w:lineRule="auto"/>
              <w:jc w:val="center"/>
              <w:rPr>
                <w:rFonts w:ascii="Arial" w:hAnsi="Arial"/>
                <w:b/>
                <w:bCs/>
                <w:noProof/>
                <w:color w:val="000000"/>
                <w:sz w:val="24"/>
                <w:szCs w:val="24"/>
                <w:rtl/>
              </w:rPr>
            </w:pPr>
            <w:r w:rsidRPr="002625CD">
              <w:rPr>
                <w:rFonts w:ascii="Arial" w:hAnsi="Arial" w:hint="cs"/>
                <w:b/>
                <w:bCs/>
                <w:noProof/>
                <w:color w:val="000000"/>
                <w:sz w:val="24"/>
                <w:szCs w:val="24"/>
                <w:rtl/>
              </w:rPr>
              <w:t>מטרות אופרטביות</w:t>
            </w:r>
          </w:p>
        </w:tc>
        <w:tc>
          <w:tcPr>
            <w:tcW w:w="3643" w:type="pct"/>
            <w:tcBorders>
              <w:top w:val="single" w:sz="4" w:space="0" w:color="1F497D"/>
              <w:left w:val="single" w:sz="4" w:space="0" w:color="1F497D"/>
              <w:bottom w:val="single" w:sz="4" w:space="0" w:color="1F497D"/>
              <w:right w:val="single" w:sz="4" w:space="0" w:color="1F497D"/>
            </w:tcBorders>
            <w:shd w:val="clear" w:color="auto" w:fill="auto"/>
          </w:tcPr>
          <w:p w:rsidR="0032182A" w:rsidRDefault="0032182A" w:rsidP="00AE76F8">
            <w:pPr>
              <w:pStyle w:val="NormalWeb1"/>
              <w:numPr>
                <w:ilvl w:val="0"/>
                <w:numId w:val="1"/>
              </w:numPr>
              <w:bidi/>
              <w:spacing w:line="360" w:lineRule="auto"/>
              <w:ind w:left="357" w:hanging="357"/>
              <w:rPr>
                <w:rFonts w:ascii="Arial" w:eastAsia="Calibri" w:hAnsi="Arial" w:cs="Arial"/>
                <w:color w:val="000000"/>
              </w:rPr>
            </w:pPr>
            <w:r>
              <w:rPr>
                <w:rFonts w:ascii="Arial" w:eastAsia="Calibri" w:hAnsi="Arial" w:cs="Arial" w:hint="cs"/>
                <w:color w:val="000000"/>
                <w:rtl/>
              </w:rPr>
              <w:t xml:space="preserve">הלומדים יכירו </w:t>
            </w:r>
            <w:r w:rsidR="00834D7D">
              <w:rPr>
                <w:rFonts w:ascii="Arial" w:eastAsia="Calibri" w:hAnsi="Arial" w:cs="Arial" w:hint="cs"/>
                <w:color w:val="000000"/>
                <w:rtl/>
              </w:rPr>
              <w:t>את המושג "</w:t>
            </w:r>
            <w:r w:rsidR="00AE76F8">
              <w:rPr>
                <w:rFonts w:ascii="Arial" w:eastAsia="Calibri" w:hAnsi="Arial" w:cs="Arial" w:hint="cs"/>
                <w:color w:val="000000"/>
                <w:rtl/>
              </w:rPr>
              <w:t>חיישן אנלוגי</w:t>
            </w:r>
            <w:r w:rsidR="00834D7D">
              <w:rPr>
                <w:rFonts w:ascii="Arial" w:eastAsia="Calibri" w:hAnsi="Arial" w:cs="Arial" w:hint="cs"/>
                <w:color w:val="000000"/>
                <w:rtl/>
              </w:rPr>
              <w:t>"</w:t>
            </w:r>
          </w:p>
          <w:p w:rsidR="00220CA7" w:rsidRDefault="00220CA7" w:rsidP="00AE76F8">
            <w:pPr>
              <w:pStyle w:val="NormalWeb1"/>
              <w:numPr>
                <w:ilvl w:val="0"/>
                <w:numId w:val="1"/>
              </w:numPr>
              <w:bidi/>
              <w:spacing w:line="360" w:lineRule="auto"/>
              <w:ind w:left="357" w:hanging="357"/>
              <w:rPr>
                <w:rFonts w:ascii="Arial" w:eastAsia="Calibri" w:hAnsi="Arial" w:cs="Arial"/>
                <w:color w:val="000000"/>
              </w:rPr>
            </w:pPr>
            <w:r>
              <w:rPr>
                <w:rFonts w:ascii="Arial" w:eastAsia="Calibri" w:hAnsi="Arial" w:cs="Arial" w:hint="cs"/>
                <w:color w:val="000000"/>
                <w:rtl/>
              </w:rPr>
              <w:t xml:space="preserve">הלומדים יכירו את </w:t>
            </w:r>
            <w:r w:rsidR="00AE76F8">
              <w:rPr>
                <w:rFonts w:ascii="Arial" w:eastAsia="Calibri" w:hAnsi="Arial" w:cs="Arial" w:hint="cs"/>
                <w:color w:val="000000"/>
                <w:rtl/>
              </w:rPr>
              <w:t>חיישן המרחק, וכיצד לחברו ולחווטו אל הרובוט</w:t>
            </w:r>
          </w:p>
          <w:p w:rsidR="00BE622E" w:rsidRDefault="00CC7731" w:rsidP="00AE76F8">
            <w:pPr>
              <w:pStyle w:val="NormalWeb1"/>
              <w:numPr>
                <w:ilvl w:val="0"/>
                <w:numId w:val="1"/>
              </w:numPr>
              <w:bidi/>
              <w:spacing w:line="360" w:lineRule="auto"/>
              <w:ind w:left="357" w:hanging="357"/>
              <w:rPr>
                <w:rFonts w:ascii="Arial" w:eastAsia="Calibri" w:hAnsi="Arial" w:cs="Arial"/>
                <w:color w:val="000000"/>
              </w:rPr>
            </w:pPr>
            <w:r>
              <w:rPr>
                <w:rFonts w:ascii="Arial" w:eastAsia="Calibri" w:hAnsi="Arial" w:cs="Arial" w:hint="cs"/>
                <w:color w:val="000000"/>
                <w:rtl/>
              </w:rPr>
              <w:t xml:space="preserve">הלומדים </w:t>
            </w:r>
            <w:r w:rsidR="00834D7D">
              <w:rPr>
                <w:rFonts w:ascii="Arial" w:eastAsia="Calibri" w:hAnsi="Arial" w:cs="Arial" w:hint="cs"/>
                <w:color w:val="000000"/>
                <w:rtl/>
              </w:rPr>
              <w:t xml:space="preserve">יבינו </w:t>
            </w:r>
            <w:r w:rsidR="007017E2">
              <w:rPr>
                <w:rFonts w:ascii="Arial" w:eastAsia="Calibri" w:hAnsi="Arial" w:cs="Arial" w:hint="cs"/>
                <w:color w:val="000000"/>
                <w:rtl/>
              </w:rPr>
              <w:t xml:space="preserve">כיצד </w:t>
            </w:r>
            <w:r w:rsidR="00AE76F8">
              <w:rPr>
                <w:rFonts w:ascii="Arial" w:eastAsia="Calibri" w:hAnsi="Arial" w:cs="Arial" w:hint="cs"/>
                <w:color w:val="000000"/>
                <w:rtl/>
              </w:rPr>
              <w:t>לתכנת את חיישן המרחק בסביבת ה-</w:t>
            </w:r>
            <w:r w:rsidR="00AE76F8">
              <w:rPr>
                <w:rFonts w:ascii="Arial" w:eastAsia="Calibri" w:hAnsi="Arial" w:cs="Arial" w:hint="cs"/>
                <w:color w:val="000000"/>
              </w:rPr>
              <w:t>SCRATCHX</w:t>
            </w:r>
          </w:p>
          <w:p w:rsidR="00093E13" w:rsidRPr="00AE76F8" w:rsidRDefault="00093E13" w:rsidP="00093E13">
            <w:pPr>
              <w:pStyle w:val="NormalWeb1"/>
              <w:numPr>
                <w:ilvl w:val="0"/>
                <w:numId w:val="1"/>
              </w:numPr>
              <w:bidi/>
              <w:spacing w:line="360" w:lineRule="auto"/>
              <w:ind w:left="357" w:hanging="357"/>
              <w:rPr>
                <w:rFonts w:ascii="Arial" w:eastAsia="Calibri" w:hAnsi="Arial" w:cs="Arial"/>
                <w:color w:val="000000"/>
              </w:rPr>
            </w:pPr>
            <w:r>
              <w:rPr>
                <w:rFonts w:ascii="Arial" w:eastAsia="Calibri" w:hAnsi="Arial" w:cs="Arial" w:hint="cs"/>
                <w:color w:val="000000"/>
                <w:rtl/>
              </w:rPr>
              <w:t>הלומדים יתרגלו עבודה עם חיישן המרחק</w:t>
            </w:r>
          </w:p>
        </w:tc>
      </w:tr>
      <w:tr w:rsidR="00083798" w:rsidRPr="008C050C" w:rsidTr="002955C8">
        <w:trPr>
          <w:trHeight w:val="77"/>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8C050C" w:rsidRDefault="00083798" w:rsidP="002955C8">
            <w:pPr>
              <w:jc w:val="center"/>
              <w:rPr>
                <w:rFonts w:ascii="Arial" w:hAnsi="Arial"/>
                <w:b/>
                <w:bCs/>
                <w:noProof/>
                <w:sz w:val="24"/>
                <w:szCs w:val="24"/>
              </w:rPr>
            </w:pPr>
            <w:r>
              <w:rPr>
                <w:rFonts w:ascii="Arial" w:hAnsi="Arial"/>
                <w:b/>
                <w:bCs/>
                <w:noProof/>
                <w:sz w:val="24"/>
                <w:szCs w:val="24"/>
              </w:rPr>
              <w:drawing>
                <wp:inline distT="0" distB="0" distL="0" distR="0">
                  <wp:extent cx="198755" cy="334010"/>
                  <wp:effectExtent l="19050" t="0" r="0" b="0"/>
                  <wp:docPr id="8" name="תמונה 9" descr="y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yeda"/>
                          <pic:cNvPicPr>
                            <a:picLocks noChangeAspect="1" noChangeArrowheads="1"/>
                          </pic:cNvPicPr>
                        </pic:nvPicPr>
                        <pic:blipFill>
                          <a:blip r:embed="rId13" cstate="print"/>
                          <a:srcRect/>
                          <a:stretch>
                            <a:fillRect/>
                          </a:stretch>
                        </pic:blipFill>
                        <pic:spPr bwMode="auto">
                          <a:xfrm>
                            <a:off x="0" y="0"/>
                            <a:ext cx="198755" cy="334010"/>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8C050C" w:rsidRDefault="00083798" w:rsidP="002955C8">
            <w:pPr>
              <w:spacing w:before="30" w:after="30" w:line="360" w:lineRule="auto"/>
              <w:jc w:val="center"/>
              <w:rPr>
                <w:rFonts w:ascii="Arial" w:hAnsi="Arial"/>
                <w:b/>
                <w:bCs/>
                <w:noProof/>
                <w:sz w:val="24"/>
                <w:szCs w:val="24"/>
              </w:rPr>
            </w:pPr>
            <w:r w:rsidRPr="008C050C">
              <w:rPr>
                <w:rFonts w:ascii="Arial" w:hAnsi="Arial"/>
                <w:b/>
                <w:bCs/>
                <w:sz w:val="24"/>
                <w:szCs w:val="24"/>
                <w:rtl/>
              </w:rPr>
              <w:t>ידע מוקדם לשיעור</w:t>
            </w:r>
          </w:p>
        </w:tc>
        <w:tc>
          <w:tcPr>
            <w:tcW w:w="3643" w:type="pct"/>
            <w:tcBorders>
              <w:top w:val="single" w:sz="4" w:space="0" w:color="1F497D"/>
              <w:left w:val="single" w:sz="4" w:space="0" w:color="1F497D"/>
              <w:bottom w:val="single" w:sz="4" w:space="0" w:color="1F497D"/>
              <w:right w:val="single" w:sz="4" w:space="0" w:color="1F497D"/>
            </w:tcBorders>
            <w:vAlign w:val="center"/>
          </w:tcPr>
          <w:p w:rsidR="00083798" w:rsidRPr="00582802" w:rsidRDefault="00EC6615" w:rsidP="0032182A">
            <w:pPr>
              <w:spacing w:after="0" w:line="360" w:lineRule="auto"/>
              <w:rPr>
                <w:rFonts w:ascii="Arial" w:hAnsi="Arial"/>
                <w:sz w:val="24"/>
                <w:szCs w:val="24"/>
              </w:rPr>
            </w:pPr>
            <w:r>
              <w:rPr>
                <w:rFonts w:ascii="Arial" w:hAnsi="Arial" w:hint="cs"/>
                <w:sz w:val="24"/>
                <w:szCs w:val="24"/>
                <w:rtl/>
              </w:rPr>
              <w:t xml:space="preserve">היכרות עם </w:t>
            </w:r>
            <w:r w:rsidR="00CC7731">
              <w:rPr>
                <w:rFonts w:ascii="Arial" w:hAnsi="Arial" w:hint="cs"/>
                <w:sz w:val="24"/>
                <w:szCs w:val="24"/>
                <w:rtl/>
              </w:rPr>
              <w:t xml:space="preserve">הרובוט </w:t>
            </w:r>
            <w:r w:rsidR="0032182A">
              <w:rPr>
                <w:rFonts w:ascii="Arial" w:hAnsi="Arial" w:hint="cs"/>
                <w:sz w:val="24"/>
                <w:szCs w:val="24"/>
                <w:rtl/>
              </w:rPr>
              <w:t>וסביבת ה-</w:t>
            </w:r>
            <w:proofErr w:type="spellStart"/>
            <w:r w:rsidR="0032182A">
              <w:rPr>
                <w:rFonts w:ascii="Arial" w:hAnsi="Arial" w:hint="cs"/>
                <w:sz w:val="24"/>
                <w:szCs w:val="24"/>
              </w:rPr>
              <w:t>S</w:t>
            </w:r>
            <w:r w:rsidR="0032182A">
              <w:rPr>
                <w:rFonts w:ascii="Arial" w:hAnsi="Arial"/>
                <w:sz w:val="24"/>
                <w:szCs w:val="24"/>
              </w:rPr>
              <w:t>cratchX</w:t>
            </w:r>
            <w:proofErr w:type="spellEnd"/>
            <w:r w:rsidR="00093E13">
              <w:rPr>
                <w:rFonts w:ascii="Arial" w:hAnsi="Arial" w:hint="cs"/>
                <w:sz w:val="24"/>
                <w:szCs w:val="24"/>
                <w:rtl/>
              </w:rPr>
              <w:t>, היכרות עם חיישנים</w:t>
            </w:r>
          </w:p>
        </w:tc>
      </w:tr>
      <w:tr w:rsidR="00083798" w:rsidRPr="008C050C" w:rsidTr="002955C8">
        <w:trPr>
          <w:trHeight w:val="557"/>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8C050C" w:rsidRDefault="00083798" w:rsidP="002955C8">
            <w:pPr>
              <w:jc w:val="center"/>
              <w:rPr>
                <w:rFonts w:ascii="Arial" w:hAnsi="Arial"/>
                <w:b/>
                <w:bCs/>
                <w:noProof/>
                <w:sz w:val="24"/>
                <w:szCs w:val="24"/>
              </w:rPr>
            </w:pPr>
            <w:r>
              <w:rPr>
                <w:rFonts w:ascii="Arial" w:hAnsi="Arial"/>
                <w:b/>
                <w:bCs/>
                <w:noProof/>
                <w:sz w:val="24"/>
                <w:szCs w:val="24"/>
              </w:rPr>
              <w:drawing>
                <wp:inline distT="0" distB="0" distL="0" distR="0">
                  <wp:extent cx="198755" cy="191135"/>
                  <wp:effectExtent l="19050" t="0" r="0" b="0"/>
                  <wp:docPr id="9" name="Picture 23" descr="Description: תחומי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תחומים2.jpg"/>
                          <pic:cNvPicPr>
                            <a:picLocks noChangeAspect="1" noChangeArrowheads="1"/>
                          </pic:cNvPicPr>
                        </pic:nvPicPr>
                        <pic:blipFill>
                          <a:blip r:embed="rId14" cstate="print"/>
                          <a:srcRect/>
                          <a:stretch>
                            <a:fillRect/>
                          </a:stretch>
                        </pic:blipFill>
                        <pic:spPr bwMode="auto">
                          <a:xfrm>
                            <a:off x="0" y="0"/>
                            <a:ext cx="198755" cy="191135"/>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8C050C" w:rsidRDefault="00083798" w:rsidP="002955C8">
            <w:pPr>
              <w:spacing w:before="30" w:after="30" w:line="360" w:lineRule="auto"/>
              <w:jc w:val="center"/>
              <w:rPr>
                <w:rFonts w:ascii="Arial" w:hAnsi="Arial"/>
                <w:b/>
                <w:bCs/>
                <w:sz w:val="24"/>
                <w:szCs w:val="24"/>
                <w:rtl/>
              </w:rPr>
            </w:pPr>
            <w:r w:rsidRPr="008C050C">
              <w:rPr>
                <w:rFonts w:ascii="Arial" w:hAnsi="Arial"/>
                <w:b/>
                <w:bCs/>
                <w:noProof/>
                <w:sz w:val="24"/>
                <w:szCs w:val="24"/>
                <w:rtl/>
              </w:rPr>
              <w:t>חומרי הוראה</w:t>
            </w:r>
            <w:r w:rsidRPr="008C050C">
              <w:rPr>
                <w:rFonts w:ascii="Arial" w:hAnsi="Arial"/>
                <w:b/>
                <w:bCs/>
                <w:noProof/>
                <w:sz w:val="24"/>
                <w:szCs w:val="24"/>
                <w:rtl/>
              </w:rPr>
              <w:br/>
            </w:r>
            <w:r>
              <w:rPr>
                <w:rFonts w:ascii="Arial" w:hAnsi="Arial" w:hint="cs"/>
                <w:b/>
                <w:bCs/>
                <w:noProof/>
                <w:sz w:val="24"/>
                <w:szCs w:val="24"/>
                <w:rtl/>
              </w:rPr>
              <w:t>(</w:t>
            </w:r>
            <w:r w:rsidRPr="006D6AAD">
              <w:rPr>
                <w:rFonts w:ascii="Arial" w:hAnsi="Arial"/>
                <w:b/>
                <w:bCs/>
                <w:noProof/>
                <w:sz w:val="24"/>
                <w:szCs w:val="24"/>
                <w:rtl/>
              </w:rPr>
              <w:t>כתובים ומתוקשבים</w:t>
            </w:r>
            <w:r>
              <w:rPr>
                <w:rFonts w:ascii="Arial" w:hAnsi="Arial" w:hint="cs"/>
                <w:b/>
                <w:bCs/>
                <w:sz w:val="24"/>
                <w:szCs w:val="24"/>
                <w:rtl/>
              </w:rPr>
              <w:t>)</w:t>
            </w:r>
          </w:p>
        </w:tc>
        <w:tc>
          <w:tcPr>
            <w:tcW w:w="3643" w:type="pct"/>
            <w:tcBorders>
              <w:top w:val="single" w:sz="4" w:space="0" w:color="1F497D"/>
              <w:left w:val="single" w:sz="4" w:space="0" w:color="1F497D"/>
              <w:bottom w:val="single" w:sz="4" w:space="0" w:color="1F497D"/>
              <w:right w:val="single" w:sz="4" w:space="0" w:color="1F497D"/>
            </w:tcBorders>
            <w:vAlign w:val="center"/>
          </w:tcPr>
          <w:p w:rsidR="00BE622E" w:rsidRDefault="00083798" w:rsidP="00220CA7">
            <w:pPr>
              <w:pStyle w:val="ListParagraph"/>
              <w:numPr>
                <w:ilvl w:val="0"/>
                <w:numId w:val="16"/>
              </w:numPr>
              <w:spacing w:after="0" w:line="360" w:lineRule="auto"/>
              <w:rPr>
                <w:rFonts w:ascii="Arial" w:hAnsi="Arial"/>
                <w:sz w:val="24"/>
                <w:szCs w:val="24"/>
              </w:rPr>
            </w:pPr>
            <w:r w:rsidRPr="00834D7D">
              <w:rPr>
                <w:rFonts w:ascii="Arial" w:hAnsi="Arial" w:hint="cs"/>
                <w:sz w:val="24"/>
                <w:szCs w:val="24"/>
                <w:rtl/>
              </w:rPr>
              <w:t>מצגת מלווה שיעור</w:t>
            </w:r>
          </w:p>
          <w:p w:rsidR="00093E13" w:rsidRPr="00220CA7" w:rsidRDefault="00093E13" w:rsidP="00220CA7">
            <w:pPr>
              <w:pStyle w:val="ListParagraph"/>
              <w:numPr>
                <w:ilvl w:val="0"/>
                <w:numId w:val="16"/>
              </w:numPr>
              <w:spacing w:after="0" w:line="360" w:lineRule="auto"/>
              <w:rPr>
                <w:rFonts w:ascii="Arial" w:hAnsi="Arial"/>
                <w:sz w:val="24"/>
                <w:szCs w:val="24"/>
                <w:rtl/>
              </w:rPr>
            </w:pPr>
            <w:r>
              <w:rPr>
                <w:rFonts w:ascii="Arial" w:hAnsi="Arial" w:hint="cs"/>
                <w:sz w:val="24"/>
                <w:szCs w:val="24"/>
                <w:rtl/>
              </w:rPr>
              <w:t xml:space="preserve">דף החיישן המופיע בעמוד החיישנים שבאתר מלווה רובוטיקה של פישרטקניק </w:t>
            </w:r>
          </w:p>
        </w:tc>
      </w:tr>
      <w:tr w:rsidR="0052509B" w:rsidRPr="008C050C" w:rsidTr="002955C8">
        <w:trPr>
          <w:trHeight w:val="557"/>
        </w:trPr>
        <w:tc>
          <w:tcPr>
            <w:tcW w:w="357" w:type="pct"/>
            <w:tcBorders>
              <w:top w:val="single" w:sz="4" w:space="0" w:color="1F497D"/>
              <w:left w:val="single" w:sz="4" w:space="0" w:color="1F497D"/>
              <w:bottom w:val="single" w:sz="4" w:space="0" w:color="1F497D"/>
              <w:right w:val="single" w:sz="4" w:space="0" w:color="1F497D"/>
            </w:tcBorders>
            <w:vAlign w:val="center"/>
          </w:tcPr>
          <w:p w:rsidR="0052509B" w:rsidRDefault="0052509B">
            <w:pPr>
              <w:jc w:val="center"/>
              <w:rPr>
                <w:rFonts w:ascii="Arial" w:hAnsi="Arial"/>
                <w:b/>
                <w:bCs/>
                <w:noProof/>
                <w:sz w:val="24"/>
                <w:szCs w:val="24"/>
              </w:rPr>
            </w:pPr>
          </w:p>
        </w:tc>
        <w:tc>
          <w:tcPr>
            <w:tcW w:w="1000" w:type="pct"/>
            <w:tcBorders>
              <w:top w:val="single" w:sz="4" w:space="0" w:color="1F497D"/>
              <w:left w:val="single" w:sz="4" w:space="0" w:color="1F497D"/>
              <w:bottom w:val="single" w:sz="4" w:space="0" w:color="1F497D"/>
              <w:right w:val="single" w:sz="4" w:space="0" w:color="1F497D"/>
            </w:tcBorders>
            <w:vAlign w:val="center"/>
          </w:tcPr>
          <w:p w:rsidR="0052509B" w:rsidRDefault="0052509B">
            <w:pPr>
              <w:spacing w:before="30" w:after="30" w:line="360" w:lineRule="auto"/>
              <w:jc w:val="center"/>
              <w:rPr>
                <w:rFonts w:ascii="Arial" w:hAnsi="Arial"/>
                <w:b/>
                <w:bCs/>
                <w:noProof/>
                <w:sz w:val="24"/>
                <w:szCs w:val="24"/>
              </w:rPr>
            </w:pPr>
            <w:r>
              <w:rPr>
                <w:rFonts w:ascii="Arial" w:hAnsi="Arial"/>
                <w:b/>
                <w:bCs/>
                <w:noProof/>
                <w:sz w:val="24"/>
                <w:szCs w:val="24"/>
                <w:rtl/>
              </w:rPr>
              <w:t>ציוד לרובוטיקה</w:t>
            </w:r>
          </w:p>
        </w:tc>
        <w:tc>
          <w:tcPr>
            <w:tcW w:w="3643" w:type="pct"/>
            <w:tcBorders>
              <w:top w:val="single" w:sz="4" w:space="0" w:color="1F497D"/>
              <w:left w:val="single" w:sz="4" w:space="0" w:color="1F497D"/>
              <w:bottom w:val="single" w:sz="4" w:space="0" w:color="1F497D"/>
              <w:right w:val="single" w:sz="4" w:space="0" w:color="1F497D"/>
            </w:tcBorders>
            <w:vAlign w:val="center"/>
          </w:tcPr>
          <w:p w:rsidR="00603D80" w:rsidRDefault="00CC7731" w:rsidP="001D40B1">
            <w:pPr>
              <w:numPr>
                <w:ilvl w:val="0"/>
                <w:numId w:val="8"/>
              </w:numPr>
              <w:spacing w:after="0" w:line="360" w:lineRule="auto"/>
              <w:rPr>
                <w:rFonts w:ascii="Arial" w:hAnsi="Arial"/>
                <w:sz w:val="24"/>
                <w:szCs w:val="24"/>
              </w:rPr>
            </w:pPr>
            <w:r>
              <w:rPr>
                <w:rFonts w:hint="cs"/>
                <w:sz w:val="24"/>
                <w:szCs w:val="24"/>
                <w:rtl/>
              </w:rPr>
              <w:t>דגם הרובוט שהכינה כל קבוצה (כולל בטריה טעונה במלואה)</w:t>
            </w:r>
          </w:p>
          <w:p w:rsidR="007017E2" w:rsidRDefault="001D40B1" w:rsidP="00220CA7">
            <w:pPr>
              <w:numPr>
                <w:ilvl w:val="0"/>
                <w:numId w:val="8"/>
              </w:numPr>
              <w:spacing w:after="0" w:line="360" w:lineRule="auto"/>
              <w:rPr>
                <w:rFonts w:ascii="Arial" w:hAnsi="Arial"/>
                <w:sz w:val="24"/>
                <w:szCs w:val="24"/>
              </w:rPr>
            </w:pPr>
            <w:r>
              <w:rPr>
                <w:rFonts w:ascii="Arial" w:hAnsi="Arial" w:hint="cs"/>
                <w:sz w:val="24"/>
                <w:szCs w:val="24"/>
                <w:rtl/>
              </w:rPr>
              <w:t xml:space="preserve">כבל </w:t>
            </w:r>
            <w:r>
              <w:rPr>
                <w:rFonts w:ascii="Arial" w:hAnsi="Arial" w:hint="cs"/>
                <w:sz w:val="24"/>
                <w:szCs w:val="24"/>
              </w:rPr>
              <w:t>USB</w:t>
            </w:r>
            <w:r>
              <w:rPr>
                <w:rFonts w:ascii="Arial" w:hAnsi="Arial" w:hint="cs"/>
                <w:sz w:val="24"/>
                <w:szCs w:val="24"/>
                <w:rtl/>
              </w:rPr>
              <w:t xml:space="preserve"> מן הערכה</w:t>
            </w:r>
            <w:r w:rsidR="00BE622E">
              <w:rPr>
                <w:rFonts w:ascii="Arial" w:hAnsi="Arial" w:hint="cs"/>
                <w:sz w:val="24"/>
                <w:szCs w:val="24"/>
                <w:rtl/>
              </w:rPr>
              <w:t xml:space="preserve"> (אם אין חיבור אלחוטי ב-</w:t>
            </w:r>
            <w:r w:rsidR="00BE622E">
              <w:rPr>
                <w:rFonts w:ascii="Arial" w:hAnsi="Arial" w:hint="cs"/>
                <w:sz w:val="24"/>
                <w:szCs w:val="24"/>
              </w:rPr>
              <w:t>WIFI</w:t>
            </w:r>
            <w:r w:rsidR="00BE622E">
              <w:rPr>
                <w:rFonts w:ascii="Arial" w:hAnsi="Arial" w:hint="cs"/>
                <w:sz w:val="24"/>
                <w:szCs w:val="24"/>
                <w:rtl/>
              </w:rPr>
              <w:t>/</w:t>
            </w:r>
            <w:proofErr w:type="spellStart"/>
            <w:r w:rsidR="00BE622E">
              <w:rPr>
                <w:rFonts w:ascii="Arial" w:hAnsi="Arial" w:hint="cs"/>
                <w:sz w:val="24"/>
                <w:szCs w:val="24"/>
              </w:rPr>
              <w:t>B</w:t>
            </w:r>
            <w:r w:rsidR="00BE622E">
              <w:rPr>
                <w:rFonts w:ascii="Arial" w:hAnsi="Arial"/>
                <w:sz w:val="24"/>
                <w:szCs w:val="24"/>
              </w:rPr>
              <w:t>lueTooth</w:t>
            </w:r>
            <w:proofErr w:type="spellEnd"/>
            <w:r w:rsidR="00BE622E">
              <w:rPr>
                <w:rFonts w:ascii="Arial" w:hAnsi="Arial" w:hint="cs"/>
                <w:sz w:val="24"/>
                <w:szCs w:val="24"/>
                <w:rtl/>
              </w:rPr>
              <w:t>)</w:t>
            </w:r>
          </w:p>
          <w:p w:rsidR="00AE76F8" w:rsidRPr="00220CA7" w:rsidRDefault="00AE76F8" w:rsidP="00220CA7">
            <w:pPr>
              <w:numPr>
                <w:ilvl w:val="0"/>
                <w:numId w:val="8"/>
              </w:numPr>
              <w:spacing w:after="0" w:line="360" w:lineRule="auto"/>
              <w:rPr>
                <w:rFonts w:ascii="Arial" w:hAnsi="Arial"/>
                <w:sz w:val="24"/>
                <w:szCs w:val="24"/>
              </w:rPr>
            </w:pPr>
            <w:r>
              <w:rPr>
                <w:rFonts w:ascii="Arial" w:hAnsi="Arial" w:hint="cs"/>
                <w:sz w:val="24"/>
                <w:szCs w:val="24"/>
                <w:rtl/>
              </w:rPr>
              <w:t>חיישן מרחק מן הערכה + שני מחברים אדומים ואחד ירוק + מברג</w:t>
            </w:r>
          </w:p>
        </w:tc>
      </w:tr>
    </w:tbl>
    <w:p w:rsidR="00083798" w:rsidRDefault="00083798" w:rsidP="00083798">
      <w:pPr>
        <w:spacing w:line="240" w:lineRule="auto"/>
        <w:rPr>
          <w:rStyle w:val="Strong"/>
          <w:rFonts w:ascii="Arial" w:hAnsi="Arial"/>
          <w:color w:val="000000"/>
          <w:sz w:val="24"/>
          <w:szCs w:val="24"/>
          <w:rtl/>
        </w:rPr>
      </w:pPr>
      <w:r>
        <w:rPr>
          <w:rFonts w:ascii="Arial" w:hAnsi="Arial"/>
          <w:color w:val="000000"/>
          <w:sz w:val="20"/>
          <w:szCs w:val="20"/>
        </w:rPr>
        <w:br w:type="textWrapping" w:clear="all"/>
      </w:r>
    </w:p>
    <w:p w:rsidR="00083798" w:rsidRPr="00FA084C" w:rsidRDefault="00083798" w:rsidP="00AE76F8">
      <w:pPr>
        <w:tabs>
          <w:tab w:val="left" w:pos="6073"/>
        </w:tabs>
        <w:spacing w:line="240" w:lineRule="auto"/>
        <w:rPr>
          <w:rFonts w:ascii="Arial" w:hAnsi="Arial"/>
          <w:color w:val="000000"/>
          <w:sz w:val="24"/>
          <w:szCs w:val="24"/>
        </w:rPr>
      </w:pPr>
      <w:r w:rsidRPr="00FA084C">
        <w:rPr>
          <w:rStyle w:val="Strong"/>
          <w:rFonts w:ascii="Arial" w:hAnsi="Arial"/>
          <w:color w:val="000000"/>
          <w:sz w:val="24"/>
          <w:szCs w:val="24"/>
          <w:rtl/>
        </w:rPr>
        <w:t>מהלך השיעור</w:t>
      </w:r>
      <w:r w:rsidR="00AE76F8">
        <w:rPr>
          <w:rStyle w:val="Strong"/>
          <w:rFonts w:ascii="Arial" w:hAnsi="Arial"/>
          <w:color w:val="000000"/>
          <w:sz w:val="24"/>
          <w:szCs w:val="24"/>
          <w:rtl/>
        </w:rPr>
        <w:tab/>
      </w:r>
    </w:p>
    <w:tbl>
      <w:tblPr>
        <w:bidiVisual/>
        <w:tblW w:w="10847" w:type="dxa"/>
        <w:jc w:val="center"/>
        <w:tblCellSpacing w:w="0" w:type="dxa"/>
        <w:tblInd w:w="-879"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2606"/>
        <w:gridCol w:w="1638"/>
        <w:gridCol w:w="6603"/>
      </w:tblGrid>
      <w:tr w:rsidR="00083798"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hideMark/>
          </w:tcPr>
          <w:p w:rsidR="00083798" w:rsidRDefault="00083798" w:rsidP="002955C8">
            <w:pPr>
              <w:pStyle w:val="NormalWeb"/>
              <w:bidi/>
              <w:spacing w:before="45" w:beforeAutospacing="0" w:line="293" w:lineRule="atLeast"/>
              <w:rPr>
                <w:rFonts w:ascii="Arial" w:hAnsi="Arial" w:cs="Arial"/>
                <w:sz w:val="20"/>
                <w:szCs w:val="20"/>
                <w:rtl/>
              </w:rPr>
            </w:pPr>
            <w:r>
              <w:rPr>
                <w:rStyle w:val="Strong"/>
                <w:rFonts w:ascii="Arial" w:eastAsia="Calibri" w:hAnsi="Arial" w:cs="Arial"/>
                <w:sz w:val="20"/>
                <w:szCs w:val="20"/>
                <w:rtl/>
              </w:rPr>
              <w:t xml:space="preserve">מהלך ההוראה </w:t>
            </w:r>
          </w:p>
        </w:tc>
        <w:tc>
          <w:tcPr>
            <w:tcW w:w="1638" w:type="dxa"/>
            <w:tcBorders>
              <w:top w:val="outset" w:sz="6" w:space="0" w:color="auto"/>
              <w:left w:val="outset" w:sz="6" w:space="0" w:color="auto"/>
              <w:bottom w:val="outset" w:sz="6" w:space="0" w:color="auto"/>
              <w:right w:val="outset" w:sz="6" w:space="0" w:color="auto"/>
            </w:tcBorders>
          </w:tcPr>
          <w:p w:rsidR="00083798" w:rsidRDefault="00083798" w:rsidP="002955C8">
            <w:pPr>
              <w:pStyle w:val="NormalWeb"/>
              <w:bidi/>
              <w:spacing w:before="45" w:beforeAutospacing="0" w:line="293" w:lineRule="atLeast"/>
              <w:rPr>
                <w:rStyle w:val="Strong"/>
                <w:rFonts w:ascii="Arial" w:eastAsia="Calibri" w:hAnsi="Arial" w:cs="Arial"/>
                <w:sz w:val="20"/>
                <w:szCs w:val="20"/>
                <w:rtl/>
              </w:rPr>
            </w:pPr>
            <w:r>
              <w:rPr>
                <w:rStyle w:val="Strong"/>
                <w:rFonts w:ascii="Arial" w:eastAsia="Calibri" w:hAnsi="Arial" w:cs="Arial" w:hint="cs"/>
                <w:sz w:val="20"/>
                <w:szCs w:val="20"/>
                <w:rtl/>
              </w:rPr>
              <w:t>זמן משוער</w:t>
            </w:r>
          </w:p>
        </w:tc>
        <w:tc>
          <w:tcPr>
            <w:tcW w:w="6603" w:type="dxa"/>
            <w:tcBorders>
              <w:top w:val="outset" w:sz="6" w:space="0" w:color="auto"/>
              <w:left w:val="outset" w:sz="6" w:space="0" w:color="auto"/>
              <w:bottom w:val="outset" w:sz="6" w:space="0" w:color="auto"/>
              <w:right w:val="outset" w:sz="6" w:space="0" w:color="auto"/>
            </w:tcBorders>
            <w:hideMark/>
          </w:tcPr>
          <w:p w:rsidR="00083798" w:rsidRDefault="00083798" w:rsidP="002955C8">
            <w:pPr>
              <w:pStyle w:val="NormalWeb"/>
              <w:bidi/>
              <w:spacing w:before="45" w:beforeAutospacing="0" w:line="293" w:lineRule="atLeast"/>
              <w:rPr>
                <w:rFonts w:ascii="Arial" w:hAnsi="Arial" w:cs="Arial"/>
                <w:sz w:val="20"/>
                <w:szCs w:val="20"/>
                <w:rtl/>
              </w:rPr>
            </w:pPr>
            <w:r>
              <w:rPr>
                <w:rStyle w:val="Strong"/>
                <w:rFonts w:ascii="Arial" w:eastAsia="Calibri" w:hAnsi="Arial" w:cs="Arial"/>
                <w:sz w:val="20"/>
                <w:szCs w:val="20"/>
                <w:rtl/>
              </w:rPr>
              <w:t>תיאור הפעילות</w:t>
            </w:r>
          </w:p>
        </w:tc>
      </w:tr>
      <w:tr w:rsidR="00083798"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hideMark/>
          </w:tcPr>
          <w:p w:rsidR="00083798" w:rsidRDefault="00083798" w:rsidP="00083798">
            <w:pPr>
              <w:pStyle w:val="NormalWeb"/>
              <w:bidi/>
              <w:spacing w:before="45" w:beforeAutospacing="0" w:line="293" w:lineRule="atLeast"/>
              <w:rPr>
                <w:rFonts w:ascii="Arial" w:hAnsi="Arial" w:cs="Arial"/>
                <w:sz w:val="20"/>
                <w:szCs w:val="20"/>
                <w:rtl/>
              </w:rPr>
            </w:pPr>
            <w:r>
              <w:rPr>
                <w:rFonts w:ascii="Arial" w:hAnsi="Arial" w:cs="Arial" w:hint="cs"/>
                <w:sz w:val="20"/>
                <w:szCs w:val="20"/>
                <w:rtl/>
              </w:rPr>
              <w:t>שקף 1,2</w:t>
            </w:r>
            <w:r>
              <w:rPr>
                <w:rFonts w:ascii="Arial" w:hAnsi="Arial" w:cs="Arial"/>
                <w:sz w:val="20"/>
                <w:szCs w:val="20"/>
                <w:rtl/>
              </w:rPr>
              <w:br/>
              <w:t>פתיחה</w:t>
            </w:r>
            <w:r>
              <w:rPr>
                <w:rFonts w:ascii="Arial" w:hAnsi="Arial" w:cs="Arial" w:hint="cs"/>
                <w:sz w:val="20"/>
                <w:szCs w:val="20"/>
                <w:rtl/>
              </w:rPr>
              <w:t xml:space="preserve"> והצגת נושא השיעור ותכולתו</w:t>
            </w:r>
          </w:p>
        </w:tc>
        <w:tc>
          <w:tcPr>
            <w:tcW w:w="1638" w:type="dxa"/>
            <w:tcBorders>
              <w:top w:val="outset" w:sz="6" w:space="0" w:color="auto"/>
              <w:left w:val="outset" w:sz="6" w:space="0" w:color="auto"/>
              <w:bottom w:val="outset" w:sz="6" w:space="0" w:color="auto"/>
              <w:right w:val="outset" w:sz="6" w:space="0" w:color="auto"/>
            </w:tcBorders>
          </w:tcPr>
          <w:p w:rsidR="00083798" w:rsidRDefault="00635D75" w:rsidP="002955C8">
            <w:pPr>
              <w:pStyle w:val="NormalWeb"/>
              <w:bidi/>
              <w:spacing w:before="45" w:beforeAutospacing="0" w:line="293" w:lineRule="atLeast"/>
              <w:rPr>
                <w:rFonts w:ascii="Arial" w:hAnsi="Arial" w:cs="Arial"/>
                <w:sz w:val="22"/>
                <w:szCs w:val="22"/>
                <w:rtl/>
              </w:rPr>
            </w:pPr>
            <w:r>
              <w:rPr>
                <w:rFonts w:ascii="Arial" w:hAnsi="Arial" w:cs="Arial" w:hint="cs"/>
                <w:sz w:val="20"/>
                <w:szCs w:val="20"/>
                <w:rtl/>
              </w:rPr>
              <w:t>2</w:t>
            </w:r>
            <w:r w:rsidR="00083798">
              <w:rPr>
                <w:rFonts w:ascii="Arial" w:hAnsi="Arial" w:cs="Arial" w:hint="cs"/>
                <w:sz w:val="20"/>
                <w:szCs w:val="20"/>
                <w:rtl/>
              </w:rPr>
              <w:t xml:space="preserve"> </w:t>
            </w:r>
            <w:r w:rsidR="00083798">
              <w:rPr>
                <w:rFonts w:ascii="Arial" w:hAnsi="Arial" w:cs="Arial"/>
                <w:sz w:val="20"/>
                <w:szCs w:val="20"/>
                <w:rtl/>
              </w:rPr>
              <w:t>דק</w:t>
            </w:r>
            <w:r w:rsidR="00083798">
              <w:rPr>
                <w:rFonts w:ascii="Arial" w:hAnsi="Arial" w:cs="Arial" w:hint="cs"/>
                <w:sz w:val="20"/>
                <w:szCs w:val="20"/>
                <w:rtl/>
              </w:rPr>
              <w:t>'</w:t>
            </w:r>
          </w:p>
        </w:tc>
        <w:tc>
          <w:tcPr>
            <w:tcW w:w="6603" w:type="dxa"/>
            <w:tcBorders>
              <w:top w:val="outset" w:sz="6" w:space="0" w:color="auto"/>
              <w:left w:val="outset" w:sz="6" w:space="0" w:color="auto"/>
              <w:bottom w:val="outset" w:sz="6" w:space="0" w:color="auto"/>
              <w:right w:val="outset" w:sz="6" w:space="0" w:color="auto"/>
            </w:tcBorders>
            <w:vAlign w:val="center"/>
            <w:hideMark/>
          </w:tcPr>
          <w:p w:rsidR="00083798" w:rsidRPr="008829D2" w:rsidRDefault="00083798" w:rsidP="004722E7">
            <w:pPr>
              <w:pStyle w:val="NormalWeb"/>
              <w:bidi/>
              <w:spacing w:before="45" w:beforeAutospacing="0" w:line="293" w:lineRule="atLeast"/>
              <w:ind w:left="711"/>
              <w:rPr>
                <w:rFonts w:ascii="Arial" w:hAnsi="Arial" w:cs="Arial"/>
                <w:sz w:val="20"/>
                <w:szCs w:val="20"/>
                <w:rtl/>
              </w:rPr>
            </w:pPr>
          </w:p>
        </w:tc>
      </w:tr>
      <w:tr w:rsidR="00083798"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hideMark/>
          </w:tcPr>
          <w:p w:rsidR="00083798" w:rsidRDefault="00083798" w:rsidP="00635D75">
            <w:pPr>
              <w:pStyle w:val="NormalWeb"/>
              <w:bidi/>
              <w:spacing w:before="45" w:beforeAutospacing="0" w:line="293" w:lineRule="atLeast"/>
              <w:rPr>
                <w:rFonts w:ascii="Arial" w:hAnsi="Arial" w:cs="Arial"/>
                <w:sz w:val="20"/>
                <w:szCs w:val="20"/>
                <w:rtl/>
              </w:rPr>
            </w:pPr>
            <w:r>
              <w:rPr>
                <w:rFonts w:ascii="Arial" w:hAnsi="Arial" w:cs="Arial" w:hint="cs"/>
                <w:sz w:val="20"/>
                <w:szCs w:val="20"/>
                <w:rtl/>
              </w:rPr>
              <w:t xml:space="preserve">שקף </w:t>
            </w:r>
            <w:r w:rsidR="00635D75">
              <w:rPr>
                <w:rFonts w:ascii="Arial" w:hAnsi="Arial" w:cs="Arial" w:hint="cs"/>
                <w:sz w:val="20"/>
                <w:szCs w:val="20"/>
                <w:rtl/>
              </w:rPr>
              <w:t>3</w:t>
            </w:r>
            <w:r>
              <w:rPr>
                <w:rFonts w:ascii="Arial" w:hAnsi="Arial" w:cs="Arial" w:hint="cs"/>
                <w:sz w:val="20"/>
                <w:szCs w:val="20"/>
                <w:rtl/>
              </w:rPr>
              <w:t xml:space="preserve"> </w:t>
            </w:r>
          </w:p>
          <w:p w:rsidR="00083798" w:rsidRDefault="00635D75" w:rsidP="00556094">
            <w:pPr>
              <w:pStyle w:val="NormalWeb"/>
              <w:bidi/>
              <w:spacing w:before="45" w:beforeAutospacing="0" w:line="293" w:lineRule="atLeast"/>
              <w:rPr>
                <w:rFonts w:ascii="Arial" w:hAnsi="Arial" w:cs="Arial"/>
                <w:sz w:val="20"/>
                <w:szCs w:val="20"/>
                <w:rtl/>
              </w:rPr>
            </w:pPr>
            <w:r>
              <w:rPr>
                <w:rFonts w:ascii="Arial" w:hAnsi="Arial" w:cs="Arial" w:hint="cs"/>
                <w:sz w:val="20"/>
                <w:szCs w:val="20"/>
                <w:rtl/>
              </w:rPr>
              <w:t>חזרה ותזכורת</w:t>
            </w:r>
          </w:p>
        </w:tc>
        <w:tc>
          <w:tcPr>
            <w:tcW w:w="1638" w:type="dxa"/>
            <w:tcBorders>
              <w:top w:val="outset" w:sz="6" w:space="0" w:color="auto"/>
              <w:left w:val="outset" w:sz="6" w:space="0" w:color="auto"/>
              <w:bottom w:val="outset" w:sz="6" w:space="0" w:color="auto"/>
              <w:right w:val="outset" w:sz="6" w:space="0" w:color="auto"/>
            </w:tcBorders>
          </w:tcPr>
          <w:p w:rsidR="00083798" w:rsidRDefault="00DA3788" w:rsidP="00097BD3">
            <w:pPr>
              <w:pStyle w:val="NormalWeb"/>
              <w:bidi/>
              <w:spacing w:before="45" w:line="293" w:lineRule="atLeast"/>
              <w:rPr>
                <w:rFonts w:ascii="Arial" w:hAnsi="Arial" w:cs="Arial"/>
                <w:sz w:val="22"/>
                <w:szCs w:val="22"/>
                <w:rtl/>
              </w:rPr>
            </w:pPr>
            <w:r>
              <w:rPr>
                <w:rFonts w:ascii="Arial" w:hAnsi="Arial" w:cs="Arial" w:hint="cs"/>
                <w:sz w:val="20"/>
                <w:szCs w:val="20"/>
                <w:rtl/>
              </w:rPr>
              <w:t>3</w:t>
            </w:r>
            <w:r w:rsidR="00083798">
              <w:rPr>
                <w:rFonts w:ascii="Arial" w:hAnsi="Arial" w:cs="Arial"/>
                <w:sz w:val="20"/>
                <w:szCs w:val="20"/>
                <w:rtl/>
              </w:rPr>
              <w:t xml:space="preserve"> דק</w:t>
            </w:r>
            <w:r w:rsidR="00083798">
              <w:rPr>
                <w:rFonts w:ascii="Arial" w:hAnsi="Arial" w:cs="Arial" w:hint="cs"/>
                <w:sz w:val="20"/>
                <w:szCs w:val="20"/>
                <w:rtl/>
              </w:rPr>
              <w:t>'</w:t>
            </w:r>
          </w:p>
        </w:tc>
        <w:tc>
          <w:tcPr>
            <w:tcW w:w="6603" w:type="dxa"/>
            <w:tcBorders>
              <w:top w:val="outset" w:sz="6" w:space="0" w:color="auto"/>
              <w:left w:val="outset" w:sz="6" w:space="0" w:color="auto"/>
              <w:bottom w:val="outset" w:sz="6" w:space="0" w:color="auto"/>
              <w:right w:val="outset" w:sz="6" w:space="0" w:color="auto"/>
            </w:tcBorders>
            <w:hideMark/>
          </w:tcPr>
          <w:p w:rsidR="00556094" w:rsidRPr="00635D75" w:rsidRDefault="00556094" w:rsidP="00635D75">
            <w:pPr>
              <w:pStyle w:val="NormalWeb"/>
              <w:bidi/>
              <w:rPr>
                <w:rFonts w:ascii="Arial" w:hAnsi="Arial" w:cs="Arial"/>
                <w:sz w:val="20"/>
                <w:szCs w:val="20"/>
                <w:rtl/>
              </w:rPr>
            </w:pPr>
          </w:p>
        </w:tc>
      </w:tr>
      <w:tr w:rsidR="00097BD3"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hideMark/>
          </w:tcPr>
          <w:p w:rsidR="00097BD3" w:rsidRDefault="00097BD3" w:rsidP="00F7521A">
            <w:pPr>
              <w:pStyle w:val="NormalWeb"/>
              <w:bidi/>
              <w:spacing w:before="45" w:beforeAutospacing="0" w:line="293" w:lineRule="atLeast"/>
              <w:rPr>
                <w:rFonts w:ascii="Arial" w:hAnsi="Arial" w:cs="Arial"/>
                <w:sz w:val="20"/>
                <w:szCs w:val="20"/>
                <w:rtl/>
              </w:rPr>
            </w:pPr>
            <w:r>
              <w:rPr>
                <w:rFonts w:ascii="Arial" w:hAnsi="Arial" w:cs="Arial" w:hint="cs"/>
                <w:sz w:val="20"/>
                <w:szCs w:val="20"/>
                <w:rtl/>
              </w:rPr>
              <w:t>שקף 4</w:t>
            </w:r>
          </w:p>
          <w:p w:rsidR="00097BD3" w:rsidRDefault="007E3949" w:rsidP="00F7521A">
            <w:pPr>
              <w:pStyle w:val="NormalWeb"/>
              <w:bidi/>
              <w:spacing w:before="45" w:beforeAutospacing="0" w:line="293" w:lineRule="atLeast"/>
              <w:rPr>
                <w:rFonts w:ascii="Arial" w:hAnsi="Arial" w:cs="Arial"/>
                <w:sz w:val="20"/>
                <w:szCs w:val="20"/>
                <w:rtl/>
              </w:rPr>
            </w:pPr>
            <w:r>
              <w:rPr>
                <w:rFonts w:ascii="Arial" w:hAnsi="Arial" w:cs="Arial" w:hint="cs"/>
                <w:sz w:val="20"/>
                <w:szCs w:val="20"/>
                <w:rtl/>
              </w:rPr>
              <w:t>חיישנים אנלוגיים - היכרות</w:t>
            </w:r>
          </w:p>
        </w:tc>
        <w:tc>
          <w:tcPr>
            <w:tcW w:w="1638" w:type="dxa"/>
            <w:tcBorders>
              <w:top w:val="outset" w:sz="6" w:space="0" w:color="auto"/>
              <w:left w:val="outset" w:sz="6" w:space="0" w:color="auto"/>
              <w:bottom w:val="outset" w:sz="6" w:space="0" w:color="auto"/>
              <w:right w:val="outset" w:sz="6" w:space="0" w:color="auto"/>
            </w:tcBorders>
          </w:tcPr>
          <w:p w:rsidR="00097BD3" w:rsidRDefault="00091F2C" w:rsidP="00C23E98">
            <w:pPr>
              <w:pStyle w:val="NormalWeb"/>
              <w:bidi/>
              <w:spacing w:before="45" w:line="293" w:lineRule="atLeast"/>
              <w:rPr>
                <w:rFonts w:ascii="Arial" w:hAnsi="Arial" w:cs="Arial"/>
                <w:sz w:val="20"/>
                <w:szCs w:val="20"/>
                <w:rtl/>
              </w:rPr>
            </w:pPr>
            <w:r>
              <w:rPr>
                <w:rFonts w:ascii="Arial" w:hAnsi="Arial" w:cs="Arial" w:hint="cs"/>
                <w:sz w:val="20"/>
                <w:szCs w:val="20"/>
                <w:rtl/>
              </w:rPr>
              <w:t>1</w:t>
            </w:r>
            <w:r w:rsidR="00C23E98">
              <w:rPr>
                <w:rFonts w:ascii="Arial" w:hAnsi="Arial" w:cs="Arial" w:hint="cs"/>
                <w:sz w:val="20"/>
                <w:szCs w:val="20"/>
                <w:rtl/>
              </w:rPr>
              <w:t>2</w:t>
            </w:r>
            <w:r w:rsidR="00097BD3">
              <w:rPr>
                <w:rFonts w:ascii="Arial" w:hAnsi="Arial" w:cs="Arial" w:hint="cs"/>
                <w:sz w:val="20"/>
                <w:szCs w:val="20"/>
                <w:rtl/>
              </w:rPr>
              <w:t xml:space="preserve"> דק'</w:t>
            </w:r>
          </w:p>
        </w:tc>
        <w:tc>
          <w:tcPr>
            <w:tcW w:w="6603" w:type="dxa"/>
            <w:tcBorders>
              <w:top w:val="outset" w:sz="6" w:space="0" w:color="auto"/>
              <w:left w:val="outset" w:sz="6" w:space="0" w:color="auto"/>
              <w:bottom w:val="outset" w:sz="6" w:space="0" w:color="auto"/>
              <w:right w:val="outset" w:sz="6" w:space="0" w:color="auto"/>
            </w:tcBorders>
            <w:hideMark/>
          </w:tcPr>
          <w:p w:rsidR="008972D2" w:rsidRDefault="0052366E" w:rsidP="00376254">
            <w:pPr>
              <w:pStyle w:val="NormalWeb"/>
              <w:bidi/>
              <w:spacing w:before="45" w:line="293" w:lineRule="atLeast"/>
              <w:rPr>
                <w:rFonts w:ascii="Arial" w:hAnsi="Arial" w:cs="Arial"/>
                <w:sz w:val="20"/>
                <w:szCs w:val="20"/>
                <w:rtl/>
              </w:rPr>
            </w:pPr>
            <w:r>
              <w:rPr>
                <w:rFonts w:ascii="Arial" w:hAnsi="Arial" w:cs="Arial" w:hint="cs"/>
                <w:sz w:val="20"/>
                <w:szCs w:val="20"/>
                <w:rtl/>
              </w:rPr>
              <w:t>בניגוד לחיישן דיגיטלי שמזהה רק שני מצבים ומחזיר 0 או 1 לבקר, חיישן אנלוגי מסוגל להחז</w:t>
            </w:r>
            <w:r w:rsidR="00376254">
              <w:rPr>
                <w:rFonts w:ascii="Arial" w:hAnsi="Arial" w:cs="Arial" w:hint="cs"/>
                <w:sz w:val="20"/>
                <w:szCs w:val="20"/>
                <w:rtl/>
              </w:rPr>
              <w:t xml:space="preserve">יר ערכים מגוונים בהתאם לתוצאת המדידה שהחיישן מבצע. </w:t>
            </w:r>
            <w:r>
              <w:rPr>
                <w:rFonts w:ascii="Arial" w:hAnsi="Arial" w:cs="Arial" w:hint="cs"/>
                <w:sz w:val="20"/>
                <w:szCs w:val="20"/>
                <w:rtl/>
              </w:rPr>
              <w:t xml:space="preserve">הערך </w:t>
            </w:r>
            <w:r w:rsidR="00376254">
              <w:rPr>
                <w:rFonts w:ascii="Arial" w:hAnsi="Arial" w:cs="Arial" w:hint="cs"/>
                <w:sz w:val="20"/>
                <w:szCs w:val="20"/>
                <w:rtl/>
              </w:rPr>
              <w:t xml:space="preserve">המוחזר הוא </w:t>
            </w:r>
            <w:r>
              <w:rPr>
                <w:rFonts w:ascii="Arial" w:hAnsi="Arial" w:cs="Arial" w:hint="cs"/>
                <w:sz w:val="20"/>
                <w:szCs w:val="20"/>
                <w:rtl/>
              </w:rPr>
              <w:t>"אנלוגיה"</w:t>
            </w:r>
            <w:r w:rsidR="00376254">
              <w:rPr>
                <w:rFonts w:ascii="Arial" w:hAnsi="Arial" w:cs="Arial" w:hint="cs"/>
                <w:sz w:val="20"/>
                <w:szCs w:val="20"/>
                <w:rtl/>
              </w:rPr>
              <w:t xml:space="preserve"> המתארת את הכמות הנמדדת</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מכאן שמו של החיישן</w:t>
            </w:r>
            <w:r w:rsidR="00376254">
              <w:rPr>
                <w:rFonts w:ascii="Arial" w:hAnsi="Arial" w:cs="Arial" w:hint="cs"/>
                <w:sz w:val="20"/>
                <w:szCs w:val="20"/>
                <w:rtl/>
              </w:rPr>
              <w:t>.</w:t>
            </w:r>
          </w:p>
          <w:p w:rsidR="00376254" w:rsidRPr="008972D2" w:rsidRDefault="00376254" w:rsidP="00376254">
            <w:pPr>
              <w:pStyle w:val="NormalWeb"/>
              <w:bidi/>
              <w:spacing w:before="45" w:line="293" w:lineRule="atLeast"/>
              <w:rPr>
                <w:rFonts w:ascii="Arial" w:hAnsi="Arial" w:cs="Arial"/>
                <w:sz w:val="20"/>
                <w:szCs w:val="20"/>
                <w:rtl/>
              </w:rPr>
            </w:pPr>
            <w:r>
              <w:rPr>
                <w:rFonts w:ascii="Arial" w:hAnsi="Arial" w:cs="Arial" w:hint="cs"/>
                <w:sz w:val="20"/>
                <w:szCs w:val="20"/>
                <w:rtl/>
              </w:rPr>
              <w:t xml:space="preserve">סוג הערך המוחזר תלוי בחיישן. כך לדוגמא חיישן המרחק יחזיר ערך של המרחק </w:t>
            </w:r>
            <w:r>
              <w:rPr>
                <w:rFonts w:ascii="Arial" w:hAnsi="Arial" w:cs="Arial" w:hint="cs"/>
                <w:sz w:val="20"/>
                <w:szCs w:val="20"/>
                <w:rtl/>
              </w:rPr>
              <w:lastRenderedPageBreak/>
              <w:t xml:space="preserve">מן האובייקט שמולו בסנטימטרים. </w:t>
            </w:r>
          </w:p>
        </w:tc>
      </w:tr>
      <w:tr w:rsidR="001745F7"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hideMark/>
          </w:tcPr>
          <w:p w:rsidR="001745F7" w:rsidRDefault="001745F7" w:rsidP="001745F7">
            <w:pPr>
              <w:pStyle w:val="NormalWeb"/>
              <w:bidi/>
              <w:spacing w:before="45" w:beforeAutospacing="0" w:line="293" w:lineRule="atLeast"/>
              <w:rPr>
                <w:rFonts w:ascii="Arial" w:hAnsi="Arial" w:cs="Arial"/>
                <w:sz w:val="20"/>
                <w:szCs w:val="20"/>
                <w:rtl/>
              </w:rPr>
            </w:pPr>
            <w:r>
              <w:rPr>
                <w:rFonts w:ascii="Arial" w:hAnsi="Arial" w:cs="Arial" w:hint="cs"/>
                <w:sz w:val="20"/>
                <w:szCs w:val="20"/>
                <w:rtl/>
              </w:rPr>
              <w:lastRenderedPageBreak/>
              <w:t>שקף 5</w:t>
            </w:r>
          </w:p>
          <w:p w:rsidR="001745F7" w:rsidRDefault="007E3949" w:rsidP="00CC5D44">
            <w:pPr>
              <w:pStyle w:val="NormalWeb"/>
              <w:bidi/>
              <w:spacing w:before="45" w:beforeAutospacing="0" w:line="293" w:lineRule="atLeast"/>
              <w:rPr>
                <w:rFonts w:ascii="Arial" w:hAnsi="Arial" w:cs="Arial"/>
                <w:sz w:val="20"/>
                <w:szCs w:val="20"/>
                <w:rtl/>
              </w:rPr>
            </w:pPr>
            <w:r>
              <w:rPr>
                <w:rFonts w:ascii="Arial" w:hAnsi="Arial" w:cs="Arial" w:hint="cs"/>
                <w:sz w:val="20"/>
                <w:szCs w:val="20"/>
                <w:rtl/>
              </w:rPr>
              <w:t>חיישן המרחק - טכנולוגיה</w:t>
            </w:r>
          </w:p>
        </w:tc>
        <w:tc>
          <w:tcPr>
            <w:tcW w:w="1638" w:type="dxa"/>
            <w:tcBorders>
              <w:top w:val="outset" w:sz="6" w:space="0" w:color="auto"/>
              <w:left w:val="outset" w:sz="6" w:space="0" w:color="auto"/>
              <w:bottom w:val="outset" w:sz="6" w:space="0" w:color="auto"/>
              <w:right w:val="outset" w:sz="6" w:space="0" w:color="auto"/>
            </w:tcBorders>
          </w:tcPr>
          <w:p w:rsidR="001745F7" w:rsidRDefault="00C714AE" w:rsidP="001169BC">
            <w:pPr>
              <w:pStyle w:val="NormalWeb"/>
              <w:bidi/>
              <w:spacing w:before="45" w:beforeAutospacing="0" w:line="293" w:lineRule="atLeast"/>
              <w:rPr>
                <w:rFonts w:ascii="Arial" w:hAnsi="Arial" w:cs="Arial"/>
                <w:sz w:val="20"/>
                <w:szCs w:val="20"/>
                <w:rtl/>
              </w:rPr>
            </w:pPr>
            <w:r>
              <w:rPr>
                <w:rFonts w:ascii="Arial" w:hAnsi="Arial" w:cs="Arial" w:hint="cs"/>
                <w:sz w:val="20"/>
                <w:szCs w:val="20"/>
                <w:rtl/>
              </w:rPr>
              <w:t>1</w:t>
            </w:r>
            <w:r w:rsidR="001169BC">
              <w:rPr>
                <w:rFonts w:ascii="Arial" w:hAnsi="Arial" w:cs="Arial" w:hint="cs"/>
                <w:sz w:val="20"/>
                <w:szCs w:val="20"/>
                <w:rtl/>
              </w:rPr>
              <w:t>5</w:t>
            </w:r>
            <w:r w:rsidR="001745F7">
              <w:rPr>
                <w:rFonts w:ascii="Arial" w:hAnsi="Arial" w:cs="Arial" w:hint="cs"/>
                <w:sz w:val="20"/>
                <w:szCs w:val="20"/>
                <w:rtl/>
              </w:rPr>
              <w:t xml:space="preserve"> דק'</w:t>
            </w:r>
          </w:p>
        </w:tc>
        <w:tc>
          <w:tcPr>
            <w:tcW w:w="6603" w:type="dxa"/>
            <w:tcBorders>
              <w:top w:val="outset" w:sz="6" w:space="0" w:color="auto"/>
              <w:left w:val="outset" w:sz="6" w:space="0" w:color="auto"/>
              <w:bottom w:val="outset" w:sz="6" w:space="0" w:color="auto"/>
              <w:right w:val="outset" w:sz="6" w:space="0" w:color="auto"/>
            </w:tcBorders>
            <w:hideMark/>
          </w:tcPr>
          <w:p w:rsidR="00782952" w:rsidRDefault="00A02307" w:rsidP="00A02307">
            <w:pPr>
              <w:pStyle w:val="NormalWeb"/>
              <w:bidi/>
              <w:spacing w:before="45" w:line="293" w:lineRule="atLeast"/>
              <w:rPr>
                <w:rFonts w:ascii="Arial" w:hAnsi="Arial" w:cs="Arial"/>
                <w:sz w:val="20"/>
                <w:szCs w:val="20"/>
                <w:rtl/>
              </w:rPr>
            </w:pPr>
            <w:r>
              <w:rPr>
                <w:rFonts w:ascii="Arial" w:hAnsi="Arial" w:cs="Arial" w:hint="cs"/>
                <w:sz w:val="20"/>
                <w:szCs w:val="20"/>
                <w:rtl/>
              </w:rPr>
              <w:t xml:space="preserve">איך עובד החיישן? </w:t>
            </w:r>
            <w:r w:rsidRPr="00A02307">
              <w:rPr>
                <w:rFonts w:ascii="Arial" w:hAnsi="Arial" w:cs="Arial"/>
                <w:sz w:val="20"/>
                <w:szCs w:val="20"/>
                <w:rtl/>
              </w:rPr>
              <w:t xml:space="preserve">מכיוון שמהירות גלי קול היא קבועה, החיישן מסוגל לחשב את המרחק באמצעות חישוב הזמן שחלף </w:t>
            </w:r>
            <w:r>
              <w:rPr>
                <w:rFonts w:ascii="Arial" w:hAnsi="Arial" w:cs="Arial" w:hint="cs"/>
                <w:sz w:val="20"/>
                <w:szCs w:val="20"/>
                <w:rtl/>
              </w:rPr>
              <w:t xml:space="preserve">בין שליחת </w:t>
            </w:r>
            <w:r w:rsidRPr="00A02307">
              <w:rPr>
                <w:rFonts w:ascii="Arial" w:hAnsi="Arial" w:cs="Arial"/>
                <w:sz w:val="20"/>
                <w:szCs w:val="20"/>
                <w:rtl/>
              </w:rPr>
              <w:t xml:space="preserve">גלי </w:t>
            </w:r>
            <w:r>
              <w:rPr>
                <w:rFonts w:ascii="Arial" w:hAnsi="Arial" w:cs="Arial" w:hint="cs"/>
                <w:sz w:val="20"/>
                <w:szCs w:val="20"/>
                <w:rtl/>
              </w:rPr>
              <w:t>ה</w:t>
            </w:r>
            <w:r w:rsidRPr="00A02307">
              <w:rPr>
                <w:rFonts w:ascii="Arial" w:hAnsi="Arial" w:cs="Arial"/>
                <w:sz w:val="20"/>
                <w:szCs w:val="20"/>
                <w:rtl/>
              </w:rPr>
              <w:t xml:space="preserve">קול קדימה </w:t>
            </w:r>
            <w:r>
              <w:rPr>
                <w:rFonts w:ascii="Arial" w:hAnsi="Arial" w:cs="Arial" w:hint="cs"/>
                <w:sz w:val="20"/>
                <w:szCs w:val="20"/>
                <w:rtl/>
              </w:rPr>
              <w:t xml:space="preserve">על ידי המשדר </w:t>
            </w:r>
            <w:r w:rsidRPr="00A02307">
              <w:rPr>
                <w:rFonts w:ascii="Arial" w:hAnsi="Arial" w:cs="Arial"/>
                <w:sz w:val="20"/>
                <w:szCs w:val="20"/>
                <w:rtl/>
              </w:rPr>
              <w:t>ו</w:t>
            </w:r>
            <w:r>
              <w:rPr>
                <w:rFonts w:ascii="Arial" w:hAnsi="Arial" w:cs="Arial" w:hint="cs"/>
                <w:sz w:val="20"/>
                <w:szCs w:val="20"/>
                <w:rtl/>
              </w:rPr>
              <w:t xml:space="preserve">עד </w:t>
            </w:r>
            <w:r w:rsidRPr="00A02307">
              <w:rPr>
                <w:rFonts w:ascii="Arial" w:hAnsi="Arial" w:cs="Arial"/>
                <w:sz w:val="20"/>
                <w:szCs w:val="20"/>
                <w:rtl/>
              </w:rPr>
              <w:t>שהם חוזרים חזרה אל המקלט לאחר שפגעו באובייקט שמולו</w:t>
            </w:r>
            <w:r>
              <w:rPr>
                <w:rFonts w:ascii="Arial" w:hAnsi="Arial" w:cs="Arial" w:hint="cs"/>
                <w:sz w:val="20"/>
                <w:szCs w:val="20"/>
                <w:rtl/>
              </w:rPr>
              <w:t>.</w:t>
            </w:r>
          </w:p>
          <w:p w:rsidR="00A02307" w:rsidRDefault="00A02307" w:rsidP="00E44A85">
            <w:pPr>
              <w:pStyle w:val="NormalWeb"/>
              <w:bidi/>
              <w:spacing w:before="45" w:line="293" w:lineRule="atLeast"/>
              <w:rPr>
                <w:rFonts w:ascii="Arial" w:hAnsi="Arial" w:cs="Arial"/>
                <w:sz w:val="20"/>
                <w:szCs w:val="20"/>
                <w:rtl/>
              </w:rPr>
            </w:pPr>
            <w:r>
              <w:rPr>
                <w:rFonts w:ascii="Arial" w:hAnsi="Arial" w:cs="Arial" w:hint="cs"/>
                <w:sz w:val="20"/>
                <w:szCs w:val="20"/>
                <w:rtl/>
              </w:rPr>
              <w:t>דיון בע"ח המשתמשים בחוש השמיעה:</w:t>
            </w:r>
            <w:r w:rsidR="00E44A85">
              <w:rPr>
                <w:rFonts w:ascii="Arial" w:hAnsi="Arial" w:cs="Arial" w:hint="cs"/>
                <w:sz w:val="20"/>
                <w:szCs w:val="20"/>
                <w:rtl/>
              </w:rPr>
              <w:t xml:space="preserve"> ניתן רק לציין שבאותה שיטה של שליחת גלי קול ומדידת זמן חזרתם העטלף והדולפין מסוגלים להתמצא במרחב </w:t>
            </w:r>
            <w:r w:rsidR="00E44A85">
              <w:rPr>
                <w:rFonts w:ascii="Arial" w:hAnsi="Arial" w:cs="Arial"/>
                <w:sz w:val="20"/>
                <w:szCs w:val="20"/>
                <w:rtl/>
              </w:rPr>
              <w:t>–</w:t>
            </w:r>
            <w:r w:rsidR="00E44A85">
              <w:rPr>
                <w:rFonts w:ascii="Arial" w:hAnsi="Arial" w:cs="Arial" w:hint="cs"/>
                <w:sz w:val="20"/>
                <w:szCs w:val="20"/>
                <w:rtl/>
              </w:rPr>
              <w:t xml:space="preserve"> העטלף בחושך מוחלט והדולפין במיים עכורים בראות מוגבלת. ניתן גם להרחיב ולפרט:</w:t>
            </w:r>
          </w:p>
          <w:p w:rsidR="00A02307" w:rsidRDefault="00A02307" w:rsidP="00A02307">
            <w:pPr>
              <w:pStyle w:val="NormalWeb"/>
              <w:bidi/>
              <w:spacing w:before="45" w:line="293" w:lineRule="atLeast"/>
              <w:rPr>
                <w:rFonts w:ascii="Arial" w:hAnsi="Arial" w:cs="Arial"/>
                <w:sz w:val="20"/>
                <w:szCs w:val="20"/>
                <w:rtl/>
              </w:rPr>
            </w:pPr>
            <w:r>
              <w:rPr>
                <w:rFonts w:ascii="Arial" w:hAnsi="Arial" w:cs="Arial" w:hint="cs"/>
                <w:sz w:val="20"/>
                <w:szCs w:val="20"/>
                <w:rtl/>
              </w:rPr>
              <w:t xml:space="preserve">יש מגוון של בע"ח המשתמשים בחוש השמיעה בצורה מתקדמת למשל </w:t>
            </w:r>
            <w:r>
              <w:rPr>
                <w:rFonts w:ascii="Arial" w:hAnsi="Arial" w:cs="Arial"/>
                <w:sz w:val="20"/>
                <w:szCs w:val="20"/>
                <w:rtl/>
              </w:rPr>
              <w:t>יונקים ימיים</w:t>
            </w:r>
            <w:r>
              <w:rPr>
                <w:rFonts w:ascii="Arial" w:hAnsi="Arial" w:cs="Arial" w:hint="cs"/>
                <w:sz w:val="20"/>
                <w:szCs w:val="20"/>
                <w:rtl/>
              </w:rPr>
              <w:t xml:space="preserve">, הכוללים את </w:t>
            </w:r>
            <w:r w:rsidRPr="00A02307">
              <w:rPr>
                <w:rFonts w:ascii="Arial" w:hAnsi="Arial" w:cs="Arial"/>
                <w:sz w:val="20"/>
                <w:szCs w:val="20"/>
                <w:rtl/>
              </w:rPr>
              <w:t>הלווייתנים</w:t>
            </w:r>
            <w:r>
              <w:rPr>
                <w:rFonts w:ascii="Arial" w:hAnsi="Arial" w:cs="Arial" w:hint="cs"/>
                <w:sz w:val="20"/>
                <w:szCs w:val="20"/>
                <w:rtl/>
              </w:rPr>
              <w:t xml:space="preserve"> </w:t>
            </w:r>
            <w:r>
              <w:rPr>
                <w:rFonts w:ascii="Arial" w:hAnsi="Arial" w:cs="Arial"/>
                <w:sz w:val="20"/>
                <w:szCs w:val="20"/>
                <w:rtl/>
              </w:rPr>
              <w:t>והדולפינים</w:t>
            </w:r>
            <w:r>
              <w:rPr>
                <w:rFonts w:ascii="Arial" w:hAnsi="Arial" w:cs="Arial" w:hint="cs"/>
                <w:sz w:val="20"/>
                <w:szCs w:val="20"/>
                <w:rtl/>
              </w:rPr>
              <w:t>:</w:t>
            </w:r>
            <w:r w:rsidRPr="00A02307">
              <w:rPr>
                <w:rFonts w:ascii="Arial" w:hAnsi="Arial" w:cs="Arial"/>
                <w:sz w:val="20"/>
                <w:szCs w:val="20"/>
                <w:rtl/>
              </w:rPr>
              <w:t xml:space="preserve"> אפם של הלווייתנאים סגור רוב הזמן </w:t>
            </w:r>
            <w:r>
              <w:rPr>
                <w:rFonts w:ascii="Arial" w:hAnsi="Arial" w:cs="Arial" w:hint="cs"/>
                <w:sz w:val="20"/>
                <w:szCs w:val="20"/>
                <w:rtl/>
              </w:rPr>
              <w:t>(</w:t>
            </w:r>
            <w:r w:rsidRPr="00A02307">
              <w:rPr>
                <w:rFonts w:ascii="Arial" w:hAnsi="Arial" w:cs="Arial"/>
                <w:sz w:val="20"/>
                <w:szCs w:val="20"/>
                <w:rtl/>
              </w:rPr>
              <w:t>פרט לשלב שאיפת האוויר, המתבצע מחוץ למים</w:t>
            </w:r>
            <w:r>
              <w:rPr>
                <w:rFonts w:ascii="Arial" w:hAnsi="Arial" w:cs="Arial" w:hint="cs"/>
                <w:sz w:val="20"/>
                <w:szCs w:val="20"/>
                <w:rtl/>
              </w:rPr>
              <w:t>)</w:t>
            </w:r>
            <w:r w:rsidRPr="00A02307">
              <w:rPr>
                <w:rFonts w:ascii="Arial" w:hAnsi="Arial" w:cs="Arial"/>
                <w:sz w:val="20"/>
                <w:szCs w:val="20"/>
                <w:rtl/>
              </w:rPr>
              <w:t>, כך</w:t>
            </w:r>
            <w:r>
              <w:rPr>
                <w:rFonts w:ascii="Arial" w:hAnsi="Arial" w:cs="Arial" w:hint="cs"/>
                <w:sz w:val="20"/>
                <w:szCs w:val="20"/>
                <w:rtl/>
              </w:rPr>
              <w:t xml:space="preserve"> </w:t>
            </w:r>
            <w:r w:rsidRPr="00A02307">
              <w:rPr>
                <w:rFonts w:ascii="Arial" w:hAnsi="Arial" w:cs="Arial"/>
                <w:sz w:val="20"/>
                <w:szCs w:val="20"/>
                <w:rtl/>
              </w:rPr>
              <w:t>שחוש הריח שלהם אינו מספק מידע לגבי הסביבה. גם חוש הראייה אינו מפותח, שכן בחלק מהמקרים</w:t>
            </w:r>
            <w:r>
              <w:rPr>
                <w:rFonts w:ascii="Arial" w:hAnsi="Arial" w:cs="Arial" w:hint="cs"/>
                <w:sz w:val="20"/>
                <w:szCs w:val="20"/>
                <w:rtl/>
              </w:rPr>
              <w:t xml:space="preserve"> </w:t>
            </w:r>
            <w:r w:rsidRPr="00A02307">
              <w:rPr>
                <w:rFonts w:ascii="Arial" w:hAnsi="Arial" w:cs="Arial"/>
                <w:sz w:val="20"/>
                <w:szCs w:val="20"/>
                <w:rtl/>
              </w:rPr>
              <w:t>המים בהם הם מצויים עכורים או חשוכים. עיקר התמצאותם מתבסס על חוש השמיעה, והוכחה לכך ניתן</w:t>
            </w:r>
            <w:r>
              <w:rPr>
                <w:rFonts w:ascii="Arial" w:hAnsi="Arial" w:cs="Arial" w:hint="cs"/>
                <w:sz w:val="20"/>
                <w:szCs w:val="20"/>
                <w:rtl/>
              </w:rPr>
              <w:t xml:space="preserve"> </w:t>
            </w:r>
            <w:r w:rsidRPr="00A02307">
              <w:rPr>
                <w:rFonts w:ascii="Arial" w:hAnsi="Arial" w:cs="Arial"/>
                <w:sz w:val="20"/>
                <w:szCs w:val="20"/>
                <w:rtl/>
              </w:rPr>
              <w:t>לראות כשמשווים את האזור האחראי על עיבוד המידע השמיעתי במוח – בלווייתנאים מרכז זה גדול</w:t>
            </w:r>
            <w:r>
              <w:rPr>
                <w:rFonts w:ascii="Arial" w:hAnsi="Arial" w:cs="Arial" w:hint="cs"/>
                <w:sz w:val="20"/>
                <w:szCs w:val="20"/>
                <w:rtl/>
              </w:rPr>
              <w:t xml:space="preserve"> </w:t>
            </w:r>
            <w:r w:rsidRPr="00A02307">
              <w:rPr>
                <w:rFonts w:ascii="Arial" w:hAnsi="Arial" w:cs="Arial"/>
                <w:sz w:val="20"/>
                <w:szCs w:val="20"/>
                <w:rtl/>
              </w:rPr>
              <w:t>באופן יחסי לעומת יונקים אחרים</w:t>
            </w:r>
            <w:r w:rsidRPr="00A02307">
              <w:rPr>
                <w:rFonts w:ascii="Arial" w:hAnsi="Arial" w:cs="Arial"/>
                <w:sz w:val="20"/>
                <w:szCs w:val="20"/>
              </w:rPr>
              <w:t>.</w:t>
            </w:r>
            <w:r>
              <w:rPr>
                <w:rFonts w:ascii="Arial" w:hAnsi="Arial" w:cs="Arial" w:hint="cs"/>
                <w:sz w:val="20"/>
                <w:szCs w:val="20"/>
                <w:rtl/>
              </w:rPr>
              <w:t xml:space="preserve"> </w:t>
            </w:r>
            <w:r w:rsidRPr="00A02307">
              <w:rPr>
                <w:rFonts w:ascii="Arial" w:hAnsi="Arial" w:cs="Arial"/>
                <w:sz w:val="20"/>
                <w:szCs w:val="20"/>
                <w:rtl/>
              </w:rPr>
              <w:t>הלוויתנאים משתמשים בקולות על-מנת להימנע מהתנגשות בעצמים או בקרקעית הים, וכן לצורך</w:t>
            </w:r>
            <w:r>
              <w:rPr>
                <w:rFonts w:ascii="Arial" w:hAnsi="Arial" w:cs="Arial" w:hint="cs"/>
                <w:sz w:val="20"/>
                <w:szCs w:val="20"/>
                <w:rtl/>
              </w:rPr>
              <w:t xml:space="preserve"> </w:t>
            </w:r>
            <w:r w:rsidRPr="00A02307">
              <w:rPr>
                <w:rFonts w:ascii="Arial" w:hAnsi="Arial" w:cs="Arial"/>
                <w:sz w:val="20"/>
                <w:szCs w:val="20"/>
                <w:rtl/>
              </w:rPr>
              <w:t>תקשורת עם בני מינם.</w:t>
            </w:r>
          </w:p>
          <w:p w:rsidR="001745F7" w:rsidRPr="00C714AE" w:rsidRDefault="00E44A85" w:rsidP="00E44A85">
            <w:pPr>
              <w:pStyle w:val="NormalWeb"/>
              <w:bidi/>
              <w:spacing w:before="45" w:line="293" w:lineRule="atLeast"/>
              <w:rPr>
                <w:rFonts w:ascii="Arial" w:hAnsi="Arial" w:cs="Arial"/>
                <w:sz w:val="20"/>
                <w:szCs w:val="20"/>
                <w:rtl/>
              </w:rPr>
            </w:pPr>
            <w:r>
              <w:rPr>
                <w:rFonts w:ascii="Arial" w:hAnsi="Arial" w:cs="Arial" w:hint="cs"/>
                <w:sz w:val="20"/>
                <w:szCs w:val="20"/>
                <w:rtl/>
              </w:rPr>
              <w:t xml:space="preserve">כמו כן </w:t>
            </w:r>
            <w:r w:rsidR="00A02307" w:rsidRPr="00A02307">
              <w:rPr>
                <w:rFonts w:ascii="Arial" w:hAnsi="Arial" w:cs="Arial"/>
                <w:sz w:val="20"/>
                <w:szCs w:val="20"/>
                <w:rtl/>
              </w:rPr>
              <w:t>העטלפים, שהם יונקים מעופפים משתמשים בגלי הקול לצורך השגת צרכיהם החיוניים</w:t>
            </w:r>
            <w:r>
              <w:rPr>
                <w:rFonts w:ascii="Arial" w:hAnsi="Arial" w:cs="Arial" w:hint="cs"/>
                <w:sz w:val="20"/>
                <w:szCs w:val="20"/>
                <w:rtl/>
              </w:rPr>
              <w:t xml:space="preserve"> כולל </w:t>
            </w:r>
            <w:r w:rsidR="00A02307" w:rsidRPr="00A02307">
              <w:rPr>
                <w:rFonts w:ascii="Arial" w:hAnsi="Arial" w:cs="Arial"/>
                <w:sz w:val="20"/>
                <w:szCs w:val="20"/>
                <w:rtl/>
              </w:rPr>
              <w:t>התמצאות במרחב - בעיקר הטריטוריה האישית במערה. מספר העטלפים החי במערה אחת הוא גדול</w:t>
            </w:r>
            <w:r>
              <w:rPr>
                <w:rFonts w:ascii="Arial" w:hAnsi="Arial" w:cs="Arial" w:hint="cs"/>
                <w:sz w:val="20"/>
                <w:szCs w:val="20"/>
                <w:rtl/>
              </w:rPr>
              <w:t xml:space="preserve"> </w:t>
            </w:r>
            <w:r w:rsidR="00A02307" w:rsidRPr="00A02307">
              <w:rPr>
                <w:rFonts w:ascii="Arial" w:hAnsi="Arial" w:cs="Arial"/>
                <w:sz w:val="20"/>
                <w:szCs w:val="20"/>
                <w:rtl/>
              </w:rPr>
              <w:t>מאד, ונמצאו מספר מערות בעולם המאוכלסות ע"י 20 מיליון עטלפים. למרות המספר האדיר, מסוגלים</w:t>
            </w:r>
            <w:r>
              <w:rPr>
                <w:rFonts w:ascii="Arial" w:hAnsi="Arial" w:cs="Arial" w:hint="cs"/>
                <w:sz w:val="20"/>
                <w:szCs w:val="20"/>
                <w:rtl/>
              </w:rPr>
              <w:t xml:space="preserve"> </w:t>
            </w:r>
            <w:r w:rsidR="00A02307" w:rsidRPr="00A02307">
              <w:rPr>
                <w:rFonts w:ascii="Arial" w:hAnsi="Arial" w:cs="Arial"/>
                <w:sz w:val="20"/>
                <w:szCs w:val="20"/>
                <w:rtl/>
              </w:rPr>
              <w:t>העטלפים להגיח יחד לעת ערב, כשכל אחד מאתר את הדי קולותיו בתוך בליל קולות הלהקה, ולחזור</w:t>
            </w:r>
            <w:r>
              <w:rPr>
                <w:rFonts w:ascii="Arial" w:hAnsi="Arial" w:cs="Arial" w:hint="cs"/>
                <w:sz w:val="20"/>
                <w:szCs w:val="20"/>
                <w:rtl/>
              </w:rPr>
              <w:t xml:space="preserve"> </w:t>
            </w:r>
            <w:r w:rsidR="00A02307" w:rsidRPr="00A02307">
              <w:rPr>
                <w:rFonts w:ascii="Arial" w:hAnsi="Arial" w:cs="Arial"/>
                <w:sz w:val="20"/>
                <w:szCs w:val="20"/>
                <w:rtl/>
              </w:rPr>
              <w:t>מאוחר יותר בדיוק אל הטריטוריה שלו במערה. הצפיפות הרבה מחייבת גם את הנקבה מיומנות גבוהה</w:t>
            </w:r>
            <w:r>
              <w:rPr>
                <w:rFonts w:ascii="Arial" w:hAnsi="Arial" w:cs="Arial" w:hint="cs"/>
                <w:sz w:val="20"/>
                <w:szCs w:val="20"/>
                <w:rtl/>
              </w:rPr>
              <w:t xml:space="preserve"> </w:t>
            </w:r>
            <w:r w:rsidR="00A02307" w:rsidRPr="00A02307">
              <w:rPr>
                <w:rFonts w:ascii="Arial" w:hAnsi="Arial" w:cs="Arial"/>
                <w:sz w:val="20"/>
                <w:szCs w:val="20"/>
                <w:rtl/>
              </w:rPr>
              <w:t>של התמצאות, שכן לאחר שהמליטה ועפה כדי לאכול, עליה לחזור ולמצוא את ולדה, ולזהות אותו על פי</w:t>
            </w:r>
            <w:r>
              <w:rPr>
                <w:rFonts w:ascii="Arial" w:hAnsi="Arial" w:cs="Arial" w:hint="cs"/>
                <w:sz w:val="20"/>
                <w:szCs w:val="20"/>
                <w:rtl/>
              </w:rPr>
              <w:t xml:space="preserve"> </w:t>
            </w:r>
            <w:r w:rsidR="00A02307" w:rsidRPr="00A02307">
              <w:rPr>
                <w:rFonts w:ascii="Arial" w:hAnsi="Arial" w:cs="Arial"/>
                <w:sz w:val="20"/>
                <w:szCs w:val="20"/>
                <w:rtl/>
              </w:rPr>
              <w:t>קולו בתוך "שטיח" גורים המשתרע על מאות מ"ר ויש בו מיליוני גורים.</w:t>
            </w:r>
          </w:p>
        </w:tc>
      </w:tr>
      <w:tr w:rsidR="00897B26"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hideMark/>
          </w:tcPr>
          <w:p w:rsidR="00897B26" w:rsidRDefault="00897B26" w:rsidP="00782952">
            <w:pPr>
              <w:pStyle w:val="NormalWeb"/>
              <w:bidi/>
              <w:spacing w:before="45" w:beforeAutospacing="0" w:line="293" w:lineRule="atLeast"/>
              <w:rPr>
                <w:rFonts w:ascii="Arial" w:hAnsi="Arial" w:cs="Arial"/>
                <w:sz w:val="20"/>
                <w:szCs w:val="20"/>
                <w:rtl/>
              </w:rPr>
            </w:pPr>
            <w:r>
              <w:rPr>
                <w:rFonts w:ascii="Arial" w:hAnsi="Arial" w:cs="Arial" w:hint="cs"/>
                <w:sz w:val="20"/>
                <w:szCs w:val="20"/>
                <w:rtl/>
              </w:rPr>
              <w:t xml:space="preserve">שקף </w:t>
            </w:r>
            <w:r w:rsidR="00782952">
              <w:rPr>
                <w:rFonts w:ascii="Arial" w:hAnsi="Arial" w:cs="Arial" w:hint="cs"/>
                <w:sz w:val="20"/>
                <w:szCs w:val="20"/>
                <w:rtl/>
              </w:rPr>
              <w:t>6</w:t>
            </w:r>
          </w:p>
          <w:p w:rsidR="00897B26" w:rsidRDefault="00812516" w:rsidP="00812516">
            <w:pPr>
              <w:pStyle w:val="NormalWeb"/>
              <w:bidi/>
              <w:spacing w:before="45" w:beforeAutospacing="0" w:line="293" w:lineRule="atLeast"/>
              <w:rPr>
                <w:rFonts w:ascii="Arial" w:hAnsi="Arial" w:cs="Arial"/>
                <w:sz w:val="20"/>
                <w:szCs w:val="20"/>
                <w:rtl/>
              </w:rPr>
            </w:pPr>
            <w:r w:rsidRPr="00812516">
              <w:rPr>
                <w:rFonts w:ascii="Arial" w:hAnsi="Arial" w:cs="Arial"/>
                <w:sz w:val="20"/>
                <w:szCs w:val="20"/>
                <w:rtl/>
              </w:rPr>
              <w:t>חיישן מרחק –</w:t>
            </w:r>
            <w:r>
              <w:rPr>
                <w:rFonts w:ascii="Arial" w:hAnsi="Arial" w:cs="Arial" w:hint="cs"/>
                <w:sz w:val="20"/>
                <w:szCs w:val="20"/>
                <w:rtl/>
              </w:rPr>
              <w:t xml:space="preserve"> הרכבה</w:t>
            </w:r>
          </w:p>
        </w:tc>
        <w:tc>
          <w:tcPr>
            <w:tcW w:w="1638" w:type="dxa"/>
            <w:tcBorders>
              <w:top w:val="outset" w:sz="6" w:space="0" w:color="auto"/>
              <w:left w:val="outset" w:sz="6" w:space="0" w:color="auto"/>
              <w:bottom w:val="outset" w:sz="6" w:space="0" w:color="auto"/>
              <w:right w:val="outset" w:sz="6" w:space="0" w:color="auto"/>
            </w:tcBorders>
          </w:tcPr>
          <w:p w:rsidR="00897B26" w:rsidRDefault="00897B26" w:rsidP="00CC5D44">
            <w:pPr>
              <w:pStyle w:val="NormalWeb"/>
              <w:bidi/>
              <w:spacing w:before="45" w:beforeAutospacing="0" w:line="293" w:lineRule="atLeast"/>
              <w:rPr>
                <w:rFonts w:ascii="Arial" w:hAnsi="Arial" w:cs="Arial"/>
                <w:sz w:val="20"/>
                <w:szCs w:val="20"/>
                <w:rtl/>
              </w:rPr>
            </w:pPr>
            <w:r>
              <w:rPr>
                <w:rFonts w:ascii="Arial" w:hAnsi="Arial" w:cs="Arial" w:hint="cs"/>
                <w:sz w:val="20"/>
                <w:szCs w:val="20"/>
                <w:rtl/>
              </w:rPr>
              <w:t>3 דק'</w:t>
            </w:r>
          </w:p>
        </w:tc>
        <w:tc>
          <w:tcPr>
            <w:tcW w:w="6603" w:type="dxa"/>
            <w:tcBorders>
              <w:top w:val="outset" w:sz="6" w:space="0" w:color="auto"/>
              <w:left w:val="outset" w:sz="6" w:space="0" w:color="auto"/>
              <w:bottom w:val="outset" w:sz="6" w:space="0" w:color="auto"/>
              <w:right w:val="outset" w:sz="6" w:space="0" w:color="auto"/>
            </w:tcBorders>
            <w:hideMark/>
          </w:tcPr>
          <w:p w:rsidR="00897B26" w:rsidRDefault="00812516" w:rsidP="00812516">
            <w:pPr>
              <w:pStyle w:val="NormalWeb"/>
              <w:bidi/>
              <w:jc w:val="both"/>
              <w:rPr>
                <w:rFonts w:ascii="Arial" w:hAnsi="Arial" w:cs="Arial"/>
                <w:sz w:val="20"/>
                <w:szCs w:val="20"/>
                <w:rtl/>
              </w:rPr>
            </w:pPr>
            <w:r>
              <w:rPr>
                <w:rFonts w:ascii="Arial" w:hAnsi="Arial" w:cs="Arial" w:hint="cs"/>
                <w:sz w:val="20"/>
                <w:szCs w:val="20"/>
                <w:rtl/>
              </w:rPr>
              <w:t>לחיישן מסילה ובלט ארוך אותו ניתן להחלקה לתוך מסילה. כך ניתן להחליק את החיישן על גבי המסילה של קוביה שחורה ואותה נרכיב בתורה על גבי הרובוט כשאנו מכוונים את החיישן אל הכיוון בו הוא ימדוד את המרחק מהאובייקט שמולו (למשל נחליק את הבלט של הקוביה השחורה על מסילת הקורה השחורה שבקידמת הרובוט)</w:t>
            </w:r>
          </w:p>
          <w:p w:rsidR="007E3949" w:rsidRDefault="007E3949" w:rsidP="007E3949">
            <w:pPr>
              <w:pStyle w:val="NormalWeb"/>
              <w:bidi/>
              <w:jc w:val="both"/>
              <w:rPr>
                <w:rFonts w:ascii="Arial" w:hAnsi="Arial" w:cs="Arial"/>
                <w:sz w:val="20"/>
                <w:szCs w:val="20"/>
                <w:rtl/>
              </w:rPr>
            </w:pPr>
            <w:r w:rsidRPr="007E3949">
              <w:rPr>
                <w:rFonts w:ascii="Arial" w:hAnsi="Arial" w:cs="Arial"/>
                <w:noProof/>
                <w:sz w:val="20"/>
                <w:szCs w:val="20"/>
                <w:rtl/>
              </w:rPr>
              <w:drawing>
                <wp:inline distT="0" distB="0" distL="0" distR="0">
                  <wp:extent cx="2884370" cy="1999944"/>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srcRect/>
                          <a:stretch>
                            <a:fillRect/>
                          </a:stretch>
                        </pic:blipFill>
                        <pic:spPr bwMode="auto">
                          <a:xfrm>
                            <a:off x="0" y="0"/>
                            <a:ext cx="2885182" cy="2000507"/>
                          </a:xfrm>
                          <a:prstGeom prst="rect">
                            <a:avLst/>
                          </a:prstGeom>
                          <a:noFill/>
                          <a:ln w="9525">
                            <a:noFill/>
                            <a:miter lim="800000"/>
                            <a:headEnd/>
                            <a:tailEnd/>
                          </a:ln>
                        </pic:spPr>
                      </pic:pic>
                    </a:graphicData>
                  </a:graphic>
                </wp:inline>
              </w:drawing>
            </w:r>
          </w:p>
        </w:tc>
      </w:tr>
      <w:tr w:rsidR="001745F7"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hideMark/>
          </w:tcPr>
          <w:p w:rsidR="001745F7" w:rsidRDefault="00897B26" w:rsidP="00782952">
            <w:pPr>
              <w:pStyle w:val="NormalWeb"/>
              <w:bidi/>
              <w:spacing w:before="45" w:beforeAutospacing="0" w:line="293" w:lineRule="atLeast"/>
              <w:rPr>
                <w:rFonts w:ascii="Arial" w:hAnsi="Arial" w:cs="Arial"/>
                <w:sz w:val="20"/>
                <w:szCs w:val="20"/>
                <w:rtl/>
              </w:rPr>
            </w:pPr>
            <w:r>
              <w:rPr>
                <w:rFonts w:ascii="Arial" w:hAnsi="Arial" w:cs="Arial" w:hint="cs"/>
                <w:sz w:val="20"/>
                <w:szCs w:val="20"/>
                <w:rtl/>
              </w:rPr>
              <w:t xml:space="preserve">שקף </w:t>
            </w:r>
            <w:r w:rsidR="00782952">
              <w:rPr>
                <w:rFonts w:ascii="Arial" w:hAnsi="Arial" w:cs="Arial" w:hint="cs"/>
                <w:sz w:val="20"/>
                <w:szCs w:val="20"/>
                <w:rtl/>
              </w:rPr>
              <w:t>7</w:t>
            </w:r>
          </w:p>
          <w:p w:rsidR="001745F7" w:rsidRDefault="00812516" w:rsidP="0060297F">
            <w:pPr>
              <w:pStyle w:val="NormalWeb"/>
              <w:bidi/>
              <w:spacing w:before="45" w:beforeAutospacing="0" w:line="293" w:lineRule="atLeast"/>
              <w:rPr>
                <w:rFonts w:ascii="Arial" w:hAnsi="Arial" w:cs="Arial"/>
                <w:sz w:val="20"/>
                <w:szCs w:val="20"/>
                <w:rtl/>
              </w:rPr>
            </w:pPr>
            <w:r>
              <w:rPr>
                <w:rFonts w:ascii="Arial" w:hAnsi="Arial" w:cs="Arial"/>
                <w:sz w:val="20"/>
                <w:szCs w:val="20"/>
                <w:rtl/>
              </w:rPr>
              <w:lastRenderedPageBreak/>
              <w:t xml:space="preserve">חיישן מרחק – </w:t>
            </w:r>
            <w:r w:rsidRPr="00812516">
              <w:rPr>
                <w:rFonts w:ascii="Arial" w:hAnsi="Arial" w:cs="Arial"/>
                <w:sz w:val="20"/>
                <w:szCs w:val="20"/>
                <w:rtl/>
              </w:rPr>
              <w:t>חיווט</w:t>
            </w:r>
          </w:p>
        </w:tc>
        <w:tc>
          <w:tcPr>
            <w:tcW w:w="1638" w:type="dxa"/>
            <w:tcBorders>
              <w:top w:val="outset" w:sz="6" w:space="0" w:color="auto"/>
              <w:left w:val="outset" w:sz="6" w:space="0" w:color="auto"/>
              <w:bottom w:val="outset" w:sz="6" w:space="0" w:color="auto"/>
              <w:right w:val="outset" w:sz="6" w:space="0" w:color="auto"/>
            </w:tcBorders>
          </w:tcPr>
          <w:p w:rsidR="001745F7" w:rsidRDefault="001169BC" w:rsidP="00C23E98">
            <w:pPr>
              <w:pStyle w:val="NormalWeb"/>
              <w:bidi/>
              <w:spacing w:before="45" w:beforeAutospacing="0" w:line="293" w:lineRule="atLeast"/>
              <w:rPr>
                <w:rFonts w:ascii="Arial" w:hAnsi="Arial" w:cs="Arial"/>
                <w:sz w:val="20"/>
                <w:szCs w:val="20"/>
                <w:rtl/>
              </w:rPr>
            </w:pPr>
            <w:r>
              <w:rPr>
                <w:rFonts w:ascii="Arial" w:hAnsi="Arial" w:cs="Arial" w:hint="cs"/>
                <w:sz w:val="20"/>
                <w:szCs w:val="20"/>
                <w:rtl/>
              </w:rPr>
              <w:lastRenderedPageBreak/>
              <w:t>1</w:t>
            </w:r>
            <w:r w:rsidR="00C23E98">
              <w:rPr>
                <w:rFonts w:ascii="Arial" w:hAnsi="Arial" w:cs="Arial" w:hint="cs"/>
                <w:sz w:val="20"/>
                <w:szCs w:val="20"/>
                <w:rtl/>
              </w:rPr>
              <w:t>5</w:t>
            </w:r>
            <w:r w:rsidR="001745F7">
              <w:rPr>
                <w:rFonts w:ascii="Arial" w:hAnsi="Arial" w:cs="Arial" w:hint="cs"/>
                <w:sz w:val="20"/>
                <w:szCs w:val="20"/>
                <w:rtl/>
              </w:rPr>
              <w:t xml:space="preserve"> דק'</w:t>
            </w:r>
          </w:p>
        </w:tc>
        <w:tc>
          <w:tcPr>
            <w:tcW w:w="6603" w:type="dxa"/>
            <w:tcBorders>
              <w:top w:val="outset" w:sz="6" w:space="0" w:color="auto"/>
              <w:left w:val="outset" w:sz="6" w:space="0" w:color="auto"/>
              <w:bottom w:val="outset" w:sz="6" w:space="0" w:color="auto"/>
              <w:right w:val="outset" w:sz="6" w:space="0" w:color="auto"/>
            </w:tcBorders>
            <w:hideMark/>
          </w:tcPr>
          <w:p w:rsidR="00E96144" w:rsidRDefault="00E96144" w:rsidP="00812516">
            <w:pPr>
              <w:pStyle w:val="NormalWeb"/>
              <w:bidi/>
              <w:rPr>
                <w:rFonts w:ascii="Arial" w:hAnsi="Arial" w:cs="Arial"/>
                <w:sz w:val="20"/>
                <w:szCs w:val="20"/>
                <w:rtl/>
              </w:rPr>
            </w:pPr>
            <w:r>
              <w:rPr>
                <w:rFonts w:ascii="Arial" w:hAnsi="Arial" w:cs="Arial" w:hint="cs"/>
                <w:sz w:val="20"/>
                <w:szCs w:val="20"/>
                <w:rtl/>
              </w:rPr>
              <w:t xml:space="preserve">על חוטי החיישן יש </w:t>
            </w:r>
            <w:r w:rsidRPr="00E96144">
              <w:rPr>
                <w:rFonts w:ascii="Arial" w:hAnsi="Arial" w:cs="Arial"/>
                <w:sz w:val="20"/>
                <w:szCs w:val="20"/>
                <w:rtl/>
              </w:rPr>
              <w:t>להבריג את המחברים (</w:t>
            </w:r>
            <w:r>
              <w:rPr>
                <w:rFonts w:ascii="Arial" w:hAnsi="Arial" w:cs="Arial" w:hint="cs"/>
                <w:sz w:val="20"/>
                <w:szCs w:val="20"/>
                <w:rtl/>
              </w:rPr>
              <w:t xml:space="preserve">אין צורך לחשוף </w:t>
            </w:r>
            <w:r>
              <w:rPr>
                <w:rFonts w:ascii="Arial" w:hAnsi="Arial" w:cs="Arial"/>
                <w:sz w:val="20"/>
                <w:szCs w:val="20"/>
                <w:rtl/>
              </w:rPr>
              <w:t>–</w:t>
            </w:r>
            <w:r>
              <w:rPr>
                <w:rFonts w:ascii="Arial" w:hAnsi="Arial" w:cs="Arial" w:hint="cs"/>
                <w:sz w:val="20"/>
                <w:szCs w:val="20"/>
                <w:rtl/>
              </w:rPr>
              <w:t xml:space="preserve"> החוטים מוכנים לחיבור </w:t>
            </w:r>
            <w:r w:rsidRPr="00E96144">
              <w:rPr>
                <w:rFonts w:ascii="Arial" w:hAnsi="Arial" w:cs="Arial"/>
                <w:sz w:val="20"/>
                <w:szCs w:val="20"/>
                <w:rtl/>
              </w:rPr>
              <w:t xml:space="preserve">לאחר </w:t>
            </w:r>
            <w:r w:rsidRPr="00E96144">
              <w:rPr>
                <w:rFonts w:ascii="Arial" w:hAnsi="Arial" w:cs="Arial"/>
                <w:b/>
                <w:bCs/>
                <w:sz w:val="20"/>
                <w:szCs w:val="20"/>
                <w:rtl/>
              </w:rPr>
              <w:t>קיפול הנחושת החשופה לאחור</w:t>
            </w:r>
            <w:r w:rsidRPr="00E96144">
              <w:rPr>
                <w:rFonts w:ascii="Arial" w:hAnsi="Arial" w:cs="Arial"/>
                <w:sz w:val="20"/>
                <w:szCs w:val="20"/>
                <w:rtl/>
              </w:rPr>
              <w:t xml:space="preserve"> על גבי הפלסטיק)</w:t>
            </w:r>
            <w:r>
              <w:rPr>
                <w:rFonts w:ascii="Arial" w:hAnsi="Arial" w:cs="Arial" w:hint="cs"/>
                <w:sz w:val="20"/>
                <w:szCs w:val="20"/>
                <w:rtl/>
              </w:rPr>
              <w:t>.</w:t>
            </w:r>
            <w:r w:rsidR="00812516">
              <w:rPr>
                <w:rFonts w:ascii="Arial" w:hAnsi="Arial" w:cs="Arial" w:hint="cs"/>
                <w:sz w:val="20"/>
                <w:szCs w:val="20"/>
                <w:rtl/>
              </w:rPr>
              <w:t xml:space="preserve"> </w:t>
            </w:r>
            <w:r>
              <w:rPr>
                <w:rFonts w:ascii="Arial" w:hAnsi="Arial" w:cs="Arial" w:hint="cs"/>
                <w:sz w:val="20"/>
                <w:szCs w:val="20"/>
                <w:rtl/>
              </w:rPr>
              <w:t xml:space="preserve">לחוט הירוק </w:t>
            </w:r>
            <w:r>
              <w:rPr>
                <w:rFonts w:ascii="Arial" w:hAnsi="Arial" w:cs="Arial" w:hint="cs"/>
                <w:sz w:val="20"/>
                <w:szCs w:val="20"/>
                <w:rtl/>
              </w:rPr>
              <w:lastRenderedPageBreak/>
              <w:t>נחבר מחבר ירוק ולשני האחרים מחברים אדומים</w:t>
            </w:r>
            <w:r w:rsidR="00812516">
              <w:rPr>
                <w:rFonts w:ascii="Arial" w:hAnsi="Arial" w:cs="Arial" w:hint="cs"/>
                <w:sz w:val="20"/>
                <w:szCs w:val="20"/>
                <w:rtl/>
              </w:rPr>
              <w:t>.</w:t>
            </w:r>
          </w:p>
          <w:p w:rsidR="00812516" w:rsidRDefault="00812516" w:rsidP="00812516">
            <w:pPr>
              <w:pStyle w:val="NormalWeb"/>
              <w:bidi/>
              <w:rPr>
                <w:rtl/>
              </w:rPr>
            </w:pPr>
            <w:r>
              <w:object w:dxaOrig="5710" w:dyaOrig="2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pt;height:120.9pt" o:ole="">
                  <v:imagedata r:id="rId16" o:title=""/>
                </v:shape>
                <o:OLEObject Type="Embed" ProgID="PBrush" ShapeID="_x0000_i1025" DrawAspect="Content" ObjectID="_1578738935" r:id="rId17"/>
              </w:object>
            </w:r>
          </w:p>
          <w:p w:rsidR="00812516" w:rsidRDefault="00812516" w:rsidP="00812516">
            <w:pPr>
              <w:pStyle w:val="NormalWeb"/>
              <w:bidi/>
              <w:rPr>
                <w:rFonts w:ascii="Arial" w:hAnsi="Arial" w:cs="Arial"/>
                <w:sz w:val="20"/>
                <w:szCs w:val="20"/>
                <w:rtl/>
              </w:rPr>
            </w:pPr>
            <w:r>
              <w:rPr>
                <w:rFonts w:ascii="Arial" w:hAnsi="Arial" w:cs="Arial" w:hint="cs"/>
                <w:sz w:val="20"/>
                <w:szCs w:val="20"/>
                <w:rtl/>
              </w:rPr>
              <w:t>החוט האדום מתחבר לאחת מיציאות החשמל הקבועות שבתחתית הבקר (</w:t>
            </w:r>
            <w:r>
              <w:rPr>
                <w:rFonts w:ascii="Arial" w:hAnsi="Arial" w:cs="Arial"/>
                <w:sz w:val="20"/>
                <w:szCs w:val="20"/>
              </w:rPr>
              <w:t>+9v out</w:t>
            </w:r>
            <w:r>
              <w:rPr>
                <w:rFonts w:ascii="Arial" w:hAnsi="Arial" w:cs="Arial" w:hint="cs"/>
                <w:sz w:val="20"/>
                <w:szCs w:val="20"/>
                <w:rtl/>
              </w:rPr>
              <w:t>) מאחר והחיישן דורש חשמל באופן קבוע כדי לעבוד, ולא מסתמך על החיישן שיזים לו חשמל בדומה לנורות ולמנועים. החוט השחור והירוק מתחברים לכניסת קלט (</w:t>
            </w:r>
            <w:r>
              <w:rPr>
                <w:rFonts w:ascii="Arial" w:hAnsi="Arial" w:cs="Arial" w:hint="cs"/>
                <w:sz w:val="20"/>
                <w:szCs w:val="20"/>
              </w:rPr>
              <w:t>I1-I8</w:t>
            </w:r>
            <w:r>
              <w:rPr>
                <w:rFonts w:ascii="Arial" w:hAnsi="Arial" w:cs="Arial" w:hint="cs"/>
                <w:sz w:val="20"/>
                <w:szCs w:val="20"/>
                <w:rtl/>
              </w:rPr>
              <w:t>) כאשר השחור בכניסה השמאלית (מידע) והירוק לימנית (הארקה).</w:t>
            </w:r>
          </w:p>
          <w:p w:rsidR="00812516" w:rsidRDefault="00812516" w:rsidP="00812516">
            <w:pPr>
              <w:pStyle w:val="NormalWeb"/>
              <w:bidi/>
              <w:rPr>
                <w:rFonts w:ascii="Arial" w:hAnsi="Arial" w:cs="Arial"/>
                <w:sz w:val="20"/>
                <w:szCs w:val="20"/>
                <w:rtl/>
              </w:rPr>
            </w:pPr>
            <w:r>
              <w:rPr>
                <w:rFonts w:ascii="Arial" w:hAnsi="Arial" w:cs="Arial" w:hint="cs"/>
                <w:sz w:val="20"/>
                <w:szCs w:val="20"/>
                <w:rtl/>
              </w:rPr>
              <w:t xml:space="preserve">דוגמא לחיבור לכניסת קלט </w:t>
            </w:r>
            <w:r>
              <w:rPr>
                <w:rFonts w:ascii="Arial" w:hAnsi="Arial" w:cs="Arial" w:hint="cs"/>
                <w:sz w:val="20"/>
                <w:szCs w:val="20"/>
              </w:rPr>
              <w:t>I4</w:t>
            </w:r>
            <w:r>
              <w:rPr>
                <w:rFonts w:ascii="Arial" w:hAnsi="Arial" w:cs="Arial" w:hint="cs"/>
                <w:sz w:val="20"/>
                <w:szCs w:val="20"/>
                <w:rtl/>
              </w:rPr>
              <w:t>:</w:t>
            </w:r>
          </w:p>
          <w:p w:rsidR="00812516" w:rsidRPr="0012070B" w:rsidRDefault="00812516" w:rsidP="00812516">
            <w:pPr>
              <w:pStyle w:val="NormalWeb"/>
              <w:bidi/>
              <w:rPr>
                <w:rFonts w:ascii="Arial" w:hAnsi="Arial" w:cs="Arial"/>
                <w:sz w:val="20"/>
                <w:szCs w:val="20"/>
                <w:rtl/>
              </w:rPr>
            </w:pPr>
            <w:r>
              <w:rPr>
                <w:rFonts w:ascii="Arial" w:hAnsi="Arial" w:hint="cs"/>
                <w:noProof/>
                <w:sz w:val="20"/>
                <w:szCs w:val="20"/>
              </w:rPr>
              <w:drawing>
                <wp:inline distT="0" distB="0" distL="0" distR="0">
                  <wp:extent cx="3442784" cy="2707446"/>
                  <wp:effectExtent l="19050" t="0" r="5266"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444047" cy="2708439"/>
                          </a:xfrm>
                          <a:prstGeom prst="rect">
                            <a:avLst/>
                          </a:prstGeom>
                          <a:noFill/>
                          <a:ln w="9525">
                            <a:noFill/>
                            <a:miter lim="800000"/>
                            <a:headEnd/>
                            <a:tailEnd/>
                          </a:ln>
                        </pic:spPr>
                      </pic:pic>
                    </a:graphicData>
                  </a:graphic>
                </wp:inline>
              </w:drawing>
            </w:r>
          </w:p>
        </w:tc>
      </w:tr>
      <w:tr w:rsidR="001745F7"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hideMark/>
          </w:tcPr>
          <w:p w:rsidR="007E3949" w:rsidRDefault="007E3949" w:rsidP="007E3949">
            <w:pPr>
              <w:pStyle w:val="NormalWeb"/>
              <w:bidi/>
              <w:spacing w:before="45" w:beforeAutospacing="0" w:line="293" w:lineRule="atLeast"/>
              <w:rPr>
                <w:rFonts w:ascii="Arial" w:hAnsi="Arial" w:cs="Arial"/>
                <w:sz w:val="20"/>
                <w:szCs w:val="20"/>
                <w:rtl/>
              </w:rPr>
            </w:pPr>
            <w:r>
              <w:rPr>
                <w:rFonts w:ascii="Arial" w:hAnsi="Arial" w:cs="Arial" w:hint="cs"/>
                <w:sz w:val="20"/>
                <w:szCs w:val="20"/>
                <w:rtl/>
              </w:rPr>
              <w:lastRenderedPageBreak/>
              <w:t>שקף 8</w:t>
            </w:r>
          </w:p>
          <w:p w:rsidR="001745F7" w:rsidRDefault="007E3949" w:rsidP="007E3949">
            <w:pPr>
              <w:pStyle w:val="NormalWeb"/>
              <w:bidi/>
              <w:spacing w:before="45" w:beforeAutospacing="0" w:line="293" w:lineRule="atLeast"/>
              <w:rPr>
                <w:rFonts w:ascii="Arial" w:hAnsi="Arial" w:cs="Arial"/>
                <w:sz w:val="20"/>
                <w:szCs w:val="20"/>
                <w:rtl/>
              </w:rPr>
            </w:pPr>
            <w:r>
              <w:rPr>
                <w:rFonts w:ascii="Arial" w:hAnsi="Arial" w:cs="Arial" w:hint="cs"/>
                <w:sz w:val="20"/>
                <w:szCs w:val="20"/>
                <w:rtl/>
              </w:rPr>
              <w:t>חיבור הרובוט למחשב</w:t>
            </w:r>
          </w:p>
        </w:tc>
        <w:tc>
          <w:tcPr>
            <w:tcW w:w="1638" w:type="dxa"/>
            <w:tcBorders>
              <w:top w:val="outset" w:sz="6" w:space="0" w:color="auto"/>
              <w:left w:val="outset" w:sz="6" w:space="0" w:color="auto"/>
              <w:bottom w:val="outset" w:sz="6" w:space="0" w:color="auto"/>
              <w:right w:val="outset" w:sz="6" w:space="0" w:color="auto"/>
            </w:tcBorders>
          </w:tcPr>
          <w:p w:rsidR="001745F7" w:rsidRDefault="007E3949" w:rsidP="00DC540A">
            <w:pPr>
              <w:pStyle w:val="NormalWeb"/>
              <w:bidi/>
              <w:spacing w:before="45" w:beforeAutospacing="0" w:line="293" w:lineRule="atLeast"/>
              <w:rPr>
                <w:rFonts w:ascii="Arial" w:hAnsi="Arial" w:cs="Arial"/>
                <w:sz w:val="20"/>
                <w:szCs w:val="20"/>
                <w:rtl/>
              </w:rPr>
            </w:pPr>
            <w:r>
              <w:rPr>
                <w:rFonts w:ascii="Arial" w:hAnsi="Arial" w:cs="Arial" w:hint="cs"/>
                <w:sz w:val="20"/>
                <w:szCs w:val="20"/>
                <w:rtl/>
              </w:rPr>
              <w:t>3 ד'</w:t>
            </w:r>
          </w:p>
        </w:tc>
        <w:tc>
          <w:tcPr>
            <w:tcW w:w="6603" w:type="dxa"/>
            <w:tcBorders>
              <w:top w:val="outset" w:sz="6" w:space="0" w:color="auto"/>
              <w:left w:val="outset" w:sz="6" w:space="0" w:color="auto"/>
              <w:bottom w:val="outset" w:sz="6" w:space="0" w:color="auto"/>
              <w:right w:val="outset" w:sz="6" w:space="0" w:color="auto"/>
            </w:tcBorders>
            <w:hideMark/>
          </w:tcPr>
          <w:p w:rsidR="001F4040" w:rsidRPr="001F4040" w:rsidRDefault="007E3949" w:rsidP="007E3949">
            <w:pPr>
              <w:pStyle w:val="NormalWeb"/>
              <w:bidi/>
              <w:rPr>
                <w:rFonts w:ascii="Arial" w:hAnsi="Arial" w:cs="Arial"/>
                <w:sz w:val="20"/>
                <w:szCs w:val="20"/>
                <w:rtl/>
              </w:rPr>
            </w:pPr>
            <w:r>
              <w:rPr>
                <w:rFonts w:ascii="Arial" w:hAnsi="Arial" w:cs="Arial" w:hint="cs"/>
                <w:sz w:val="20"/>
                <w:szCs w:val="20"/>
                <w:rtl/>
              </w:rPr>
              <w:t>ר' שקף 5 במערך שיעור 3 לפירוט</w:t>
            </w:r>
          </w:p>
        </w:tc>
      </w:tr>
      <w:tr w:rsidR="00AE76F8"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tcPr>
          <w:p w:rsidR="00AE76F8" w:rsidRDefault="00AE76F8" w:rsidP="001F4040">
            <w:pPr>
              <w:pStyle w:val="NormalWeb"/>
              <w:bidi/>
              <w:spacing w:before="45" w:beforeAutospacing="0" w:line="293" w:lineRule="atLeast"/>
              <w:rPr>
                <w:rFonts w:ascii="Arial" w:hAnsi="Arial" w:cs="Arial"/>
                <w:sz w:val="20"/>
                <w:szCs w:val="20"/>
                <w:rtl/>
              </w:rPr>
            </w:pPr>
            <w:r>
              <w:rPr>
                <w:rFonts w:ascii="Arial" w:hAnsi="Arial" w:cs="Arial" w:hint="cs"/>
                <w:sz w:val="20"/>
                <w:szCs w:val="20"/>
                <w:rtl/>
              </w:rPr>
              <w:t>שקף 9</w:t>
            </w:r>
          </w:p>
          <w:p w:rsidR="00AE76F8" w:rsidRDefault="00AE76F8" w:rsidP="00AE76F8">
            <w:pPr>
              <w:pStyle w:val="NormalWeb"/>
              <w:bidi/>
              <w:spacing w:before="45" w:beforeAutospacing="0" w:line="293" w:lineRule="atLeast"/>
              <w:rPr>
                <w:rFonts w:ascii="Arial" w:hAnsi="Arial" w:cs="Arial"/>
                <w:sz w:val="20"/>
                <w:szCs w:val="20"/>
                <w:rtl/>
              </w:rPr>
            </w:pPr>
            <w:r>
              <w:rPr>
                <w:rFonts w:ascii="Arial" w:hAnsi="Arial" w:cs="Arial" w:hint="cs"/>
                <w:sz w:val="20"/>
                <w:szCs w:val="20"/>
                <w:rtl/>
              </w:rPr>
              <w:t>תכנות הרובוט</w:t>
            </w:r>
          </w:p>
        </w:tc>
        <w:tc>
          <w:tcPr>
            <w:tcW w:w="1638" w:type="dxa"/>
            <w:tcBorders>
              <w:top w:val="outset" w:sz="6" w:space="0" w:color="auto"/>
              <w:left w:val="outset" w:sz="6" w:space="0" w:color="auto"/>
              <w:bottom w:val="outset" w:sz="6" w:space="0" w:color="auto"/>
              <w:right w:val="outset" w:sz="6" w:space="0" w:color="auto"/>
            </w:tcBorders>
          </w:tcPr>
          <w:p w:rsidR="00AE76F8" w:rsidRDefault="00AE76F8" w:rsidP="00C23E98">
            <w:pPr>
              <w:pStyle w:val="NormalWeb"/>
              <w:bidi/>
              <w:spacing w:before="45" w:beforeAutospacing="0" w:line="293" w:lineRule="atLeast"/>
              <w:rPr>
                <w:rFonts w:ascii="Arial" w:hAnsi="Arial" w:cs="Arial"/>
                <w:sz w:val="20"/>
                <w:szCs w:val="20"/>
                <w:rtl/>
              </w:rPr>
            </w:pPr>
            <w:r>
              <w:rPr>
                <w:rFonts w:ascii="Arial" w:hAnsi="Arial" w:cs="Arial" w:hint="cs"/>
                <w:sz w:val="20"/>
                <w:szCs w:val="20"/>
                <w:rtl/>
              </w:rPr>
              <w:t>1</w:t>
            </w:r>
            <w:r w:rsidR="00C23E98">
              <w:rPr>
                <w:rFonts w:ascii="Arial" w:hAnsi="Arial" w:cs="Arial" w:hint="cs"/>
                <w:sz w:val="20"/>
                <w:szCs w:val="20"/>
                <w:rtl/>
              </w:rPr>
              <w:t>7</w:t>
            </w:r>
            <w:r>
              <w:rPr>
                <w:rFonts w:ascii="Arial" w:hAnsi="Arial" w:cs="Arial" w:hint="cs"/>
                <w:sz w:val="20"/>
                <w:szCs w:val="20"/>
                <w:rtl/>
              </w:rPr>
              <w:t xml:space="preserve"> ד'</w:t>
            </w:r>
          </w:p>
        </w:tc>
        <w:tc>
          <w:tcPr>
            <w:tcW w:w="6603" w:type="dxa"/>
            <w:tcBorders>
              <w:top w:val="outset" w:sz="6" w:space="0" w:color="auto"/>
              <w:left w:val="outset" w:sz="6" w:space="0" w:color="auto"/>
              <w:bottom w:val="outset" w:sz="6" w:space="0" w:color="auto"/>
              <w:right w:val="outset" w:sz="6" w:space="0" w:color="auto"/>
            </w:tcBorders>
          </w:tcPr>
          <w:p w:rsidR="00CB7143" w:rsidRPr="00CB7143" w:rsidRDefault="00CB7143" w:rsidP="00CB7143">
            <w:pPr>
              <w:pStyle w:val="NormalWeb"/>
              <w:bidi/>
              <w:rPr>
                <w:rFonts w:ascii="Arial" w:eastAsia="Calibri" w:hAnsi="Arial" w:cs="Arial"/>
                <w:sz w:val="20"/>
                <w:szCs w:val="20"/>
                <w:rtl/>
              </w:rPr>
            </w:pPr>
            <w:r>
              <w:rPr>
                <w:rFonts w:ascii="Arial" w:eastAsia="Calibri" w:hAnsi="Arial" w:cs="Arial" w:hint="cs"/>
                <w:sz w:val="20"/>
                <w:szCs w:val="20"/>
                <w:rtl/>
              </w:rPr>
              <w:t>פקודת הכובע בודקת בלולאה אינסופית את מצבו של החיישן ו</w:t>
            </w:r>
            <w:r w:rsidRPr="00CB7143">
              <w:rPr>
                <w:rFonts w:ascii="Arial" w:eastAsia="Calibri" w:hAnsi="Arial" w:cs="Arial"/>
                <w:sz w:val="20"/>
                <w:szCs w:val="20"/>
                <w:rtl/>
              </w:rPr>
              <w:t xml:space="preserve">התסריט </w:t>
            </w:r>
            <w:r>
              <w:rPr>
                <w:rFonts w:ascii="Arial" w:eastAsia="Calibri" w:hAnsi="Arial" w:cs="Arial" w:hint="cs"/>
                <w:sz w:val="20"/>
                <w:szCs w:val="20"/>
                <w:rtl/>
              </w:rPr>
              <w:t xml:space="preserve">שלה </w:t>
            </w:r>
            <w:r w:rsidRPr="00CB7143">
              <w:rPr>
                <w:rFonts w:ascii="Arial" w:eastAsia="Calibri" w:hAnsi="Arial" w:cs="Arial"/>
                <w:sz w:val="20"/>
                <w:szCs w:val="20"/>
                <w:rtl/>
              </w:rPr>
              <w:t>יתחיל לרוץ כאשר הערך של החיישן יענה על התנאי המתואר בפקודה</w:t>
            </w:r>
            <w:r w:rsidRPr="00CB7143">
              <w:rPr>
                <w:rFonts w:ascii="Arial" w:eastAsia="Calibri" w:hAnsi="Arial" w:cs="Arial"/>
                <w:sz w:val="20"/>
                <w:szCs w:val="20"/>
              </w:rPr>
              <w:t>.</w:t>
            </w:r>
            <w:r w:rsidR="00093E13">
              <w:rPr>
                <w:rFonts w:ascii="Arial" w:eastAsia="Calibri" w:hAnsi="Arial" w:cs="Arial" w:hint="cs"/>
                <w:sz w:val="20"/>
                <w:szCs w:val="20"/>
                <w:rtl/>
              </w:rPr>
              <w:t xml:space="preserve"> כזכור, פקודות הכובע נכנסות לפעולה כאשר הן מזהות את השינוי בערך החיישן שעונה על התנאי המוצג בהן, ומריצות את התסריט שלהן באופן חד-פעמי עד לזיהוי השינוי הבא. כלומר בניגוד ללולאת בקרה אינסופית שמריצה את התסריט שבגוף פקודת התנאי שוב ושוב כל עוד ערך החיישן עונה על התנאי, פקודת הכובע תריץ את התסריט פעם אחת עד לזיהוי השינוי הבא (כלומר בפעם הבאה שמרחק הרובוט ישתנה לענות על תנאי הסף שנקבע)</w:t>
            </w:r>
          </w:p>
          <w:p w:rsidR="00CB7143" w:rsidRPr="00CB7143" w:rsidRDefault="00CB7143" w:rsidP="00CB7143">
            <w:pPr>
              <w:pStyle w:val="NormalWeb"/>
              <w:bidi/>
              <w:rPr>
                <w:rFonts w:ascii="Arial" w:eastAsia="Calibri" w:hAnsi="Arial" w:cs="Arial"/>
                <w:sz w:val="20"/>
                <w:szCs w:val="20"/>
                <w:rtl/>
              </w:rPr>
            </w:pPr>
            <w:r w:rsidRPr="00CB7143">
              <w:rPr>
                <w:rFonts w:ascii="Arial" w:eastAsia="Calibri" w:hAnsi="Arial" w:cs="Arial"/>
                <w:sz w:val="20"/>
                <w:szCs w:val="20"/>
                <w:rtl/>
              </w:rPr>
              <w:t>פרמטרים</w:t>
            </w:r>
            <w:r>
              <w:rPr>
                <w:rFonts w:ascii="Arial" w:eastAsia="Calibri" w:hAnsi="Arial" w:cs="Arial" w:hint="cs"/>
                <w:sz w:val="20"/>
                <w:szCs w:val="20"/>
                <w:rtl/>
              </w:rPr>
              <w:t>:</w:t>
            </w:r>
          </w:p>
          <w:p w:rsidR="00CB7143" w:rsidRPr="00CB7143" w:rsidRDefault="00093E13" w:rsidP="00CB7143">
            <w:pPr>
              <w:pStyle w:val="NormalWeb"/>
              <w:bidi/>
              <w:rPr>
                <w:rFonts w:ascii="Arial" w:eastAsia="Calibri" w:hAnsi="Arial" w:cs="Arial"/>
                <w:sz w:val="20"/>
                <w:szCs w:val="20"/>
                <w:rtl/>
              </w:rPr>
            </w:pPr>
            <w:r>
              <w:rPr>
                <w:rFonts w:ascii="Arial" w:eastAsia="Calibri" w:hAnsi="Arial" w:cs="Arial" w:hint="cs"/>
                <w:sz w:val="20"/>
                <w:szCs w:val="20"/>
                <w:rtl/>
              </w:rPr>
              <w:t xml:space="preserve">בחירת </w:t>
            </w:r>
            <w:r w:rsidR="00CB7143" w:rsidRPr="00CB7143">
              <w:rPr>
                <w:rFonts w:ascii="Arial" w:eastAsia="Calibri" w:hAnsi="Arial" w:cs="Arial"/>
                <w:sz w:val="20"/>
                <w:szCs w:val="20"/>
                <w:rtl/>
              </w:rPr>
              <w:t>סוג החיישן האנלוגי</w:t>
            </w:r>
            <w:r w:rsidR="001F7678">
              <w:rPr>
                <w:rFonts w:ascii="Arial" w:eastAsia="Calibri" w:hAnsi="Arial" w:cs="Arial" w:hint="cs"/>
                <w:sz w:val="20"/>
                <w:szCs w:val="20"/>
                <w:rtl/>
              </w:rPr>
              <w:t xml:space="preserve"> אותו רוצים לבדוק</w:t>
            </w:r>
            <w:r>
              <w:rPr>
                <w:rFonts w:ascii="Arial" w:eastAsia="Calibri" w:hAnsi="Arial" w:cs="Arial" w:hint="cs"/>
                <w:sz w:val="20"/>
                <w:szCs w:val="20"/>
                <w:rtl/>
              </w:rPr>
              <w:t xml:space="preserve"> מרשימת סוגי החיישנים האנלוגיים</w:t>
            </w:r>
          </w:p>
          <w:p w:rsidR="00CB7143" w:rsidRPr="00CB7143" w:rsidRDefault="00093E13" w:rsidP="001F7678">
            <w:pPr>
              <w:pStyle w:val="NormalWeb"/>
              <w:bidi/>
              <w:rPr>
                <w:rFonts w:ascii="Arial" w:eastAsia="Calibri" w:hAnsi="Arial" w:cs="Arial"/>
                <w:sz w:val="20"/>
                <w:szCs w:val="20"/>
                <w:rtl/>
              </w:rPr>
            </w:pPr>
            <w:r>
              <w:rPr>
                <w:rFonts w:ascii="Arial" w:eastAsia="Calibri" w:hAnsi="Arial" w:cs="Arial" w:hint="cs"/>
                <w:sz w:val="20"/>
                <w:szCs w:val="20"/>
                <w:rtl/>
              </w:rPr>
              <w:t xml:space="preserve">בחירת </w:t>
            </w:r>
            <w:r w:rsidR="00CB7143" w:rsidRPr="00CB7143">
              <w:rPr>
                <w:rFonts w:ascii="Arial" w:eastAsia="Calibri" w:hAnsi="Arial" w:cs="Arial"/>
                <w:sz w:val="20"/>
                <w:szCs w:val="20"/>
                <w:rtl/>
              </w:rPr>
              <w:t>סוג ההשוואה</w:t>
            </w:r>
            <w:r w:rsidR="001F7678">
              <w:rPr>
                <w:rFonts w:ascii="Arial" w:eastAsia="Calibri" w:hAnsi="Arial" w:cs="Arial" w:hint="cs"/>
                <w:sz w:val="20"/>
                <w:szCs w:val="20"/>
                <w:rtl/>
              </w:rPr>
              <w:t xml:space="preserve"> בין הערך של החיישן לערך המוזן בפקודה (</w:t>
            </w:r>
            <w:r>
              <w:rPr>
                <w:rFonts w:ascii="Arial" w:eastAsia="Calibri" w:hAnsi="Arial" w:cs="Arial" w:hint="cs"/>
                <w:sz w:val="20"/>
                <w:szCs w:val="20"/>
                <w:rtl/>
              </w:rPr>
              <w:t xml:space="preserve">מהרשימה </w:t>
            </w:r>
            <w:r>
              <w:rPr>
                <w:rFonts w:ascii="Arial" w:eastAsia="Calibri" w:hAnsi="Arial" w:cs="Arial" w:hint="cs"/>
                <w:sz w:val="20"/>
                <w:szCs w:val="20"/>
                <w:rtl/>
              </w:rPr>
              <w:lastRenderedPageBreak/>
              <w:t xml:space="preserve">הכוללת: </w:t>
            </w:r>
            <w:r w:rsidR="001F7678">
              <w:rPr>
                <w:rFonts w:ascii="Arial" w:eastAsia="Calibri" w:hAnsi="Arial" w:cs="Arial" w:hint="cs"/>
                <w:sz w:val="20"/>
                <w:szCs w:val="20"/>
                <w:rtl/>
              </w:rPr>
              <w:t>שווה, גדול מ, קטן מ)</w:t>
            </w:r>
          </w:p>
          <w:p w:rsidR="00093E13" w:rsidRDefault="00093E13" w:rsidP="00CB7143">
            <w:pPr>
              <w:pStyle w:val="NormalWeb"/>
              <w:bidi/>
              <w:rPr>
                <w:rFonts w:ascii="Arial" w:eastAsia="Calibri" w:hAnsi="Arial" w:cs="Arial"/>
                <w:sz w:val="20"/>
                <w:szCs w:val="20"/>
                <w:rtl/>
              </w:rPr>
            </w:pPr>
            <w:r>
              <w:rPr>
                <w:rFonts w:ascii="Arial" w:eastAsia="Calibri" w:hAnsi="Arial" w:cs="Arial" w:hint="cs"/>
                <w:sz w:val="20"/>
                <w:szCs w:val="20"/>
                <w:rtl/>
              </w:rPr>
              <w:t>שדה טקסט להזנת הערך הנבדק לתנאי הסף להרצת התסריט</w:t>
            </w:r>
          </w:p>
          <w:p w:rsidR="00AE76F8" w:rsidRDefault="00093E13" w:rsidP="00093E13">
            <w:pPr>
              <w:pStyle w:val="NormalWeb"/>
              <w:bidi/>
              <w:rPr>
                <w:rFonts w:ascii="Arial" w:eastAsia="Calibri" w:hAnsi="Arial" w:cs="Arial"/>
                <w:sz w:val="20"/>
                <w:szCs w:val="20"/>
                <w:rtl/>
              </w:rPr>
            </w:pPr>
            <w:r>
              <w:rPr>
                <w:rFonts w:ascii="Arial" w:eastAsia="Calibri" w:hAnsi="Arial" w:cs="Arial" w:hint="cs"/>
                <w:sz w:val="20"/>
                <w:szCs w:val="20"/>
                <w:rtl/>
              </w:rPr>
              <w:t xml:space="preserve">בחירת </w:t>
            </w:r>
            <w:r w:rsidR="00CB7143" w:rsidRPr="00CB7143">
              <w:rPr>
                <w:rFonts w:ascii="Arial" w:eastAsia="Calibri" w:hAnsi="Arial" w:cs="Arial"/>
                <w:sz w:val="20"/>
                <w:szCs w:val="20"/>
                <w:rtl/>
              </w:rPr>
              <w:t>כניסת הקלט אליה חובר החיישן</w:t>
            </w:r>
            <w:r>
              <w:rPr>
                <w:rFonts w:ascii="Arial" w:eastAsia="Calibri" w:hAnsi="Arial" w:cs="Arial" w:hint="cs"/>
                <w:sz w:val="20"/>
                <w:szCs w:val="20"/>
                <w:rtl/>
              </w:rPr>
              <w:t xml:space="preserve"> מרשימת הכניסות</w:t>
            </w:r>
            <w:r w:rsidR="001F7678">
              <w:rPr>
                <w:rFonts w:ascii="Arial" w:eastAsia="Calibri" w:hAnsi="Arial" w:cs="Arial" w:hint="cs"/>
                <w:sz w:val="20"/>
                <w:szCs w:val="20"/>
                <w:rtl/>
              </w:rPr>
              <w:t xml:space="preserve"> (אחת מכניסות </w:t>
            </w:r>
            <w:r w:rsidR="001F7678">
              <w:rPr>
                <w:rFonts w:ascii="Arial" w:eastAsia="Calibri" w:hAnsi="Arial" w:cs="Arial" w:hint="cs"/>
                <w:sz w:val="20"/>
                <w:szCs w:val="20"/>
              </w:rPr>
              <w:t>I1-I8</w:t>
            </w:r>
            <w:r w:rsidR="001F7678">
              <w:rPr>
                <w:rFonts w:ascii="Arial" w:eastAsia="Calibri" w:hAnsi="Arial" w:cs="Arial" w:hint="cs"/>
                <w:sz w:val="20"/>
                <w:szCs w:val="20"/>
                <w:rtl/>
              </w:rPr>
              <w:t>)</w:t>
            </w:r>
          </w:p>
        </w:tc>
      </w:tr>
      <w:tr w:rsidR="001F4040"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tcPr>
          <w:p w:rsidR="001F4040" w:rsidRDefault="001F4040" w:rsidP="00093E13">
            <w:pPr>
              <w:pStyle w:val="NormalWeb"/>
              <w:bidi/>
              <w:spacing w:before="45" w:beforeAutospacing="0" w:line="293" w:lineRule="atLeast"/>
              <w:rPr>
                <w:rFonts w:ascii="Arial" w:hAnsi="Arial" w:cs="Arial"/>
                <w:sz w:val="20"/>
                <w:szCs w:val="20"/>
                <w:rtl/>
              </w:rPr>
            </w:pPr>
            <w:r>
              <w:rPr>
                <w:rFonts w:ascii="Arial" w:hAnsi="Arial" w:cs="Arial" w:hint="cs"/>
                <w:sz w:val="20"/>
                <w:szCs w:val="20"/>
                <w:rtl/>
              </w:rPr>
              <w:lastRenderedPageBreak/>
              <w:t xml:space="preserve">שקף </w:t>
            </w:r>
            <w:r w:rsidR="00093E13">
              <w:rPr>
                <w:rFonts w:ascii="Arial" w:hAnsi="Arial" w:cs="Arial" w:hint="cs"/>
                <w:sz w:val="20"/>
                <w:szCs w:val="20"/>
                <w:rtl/>
              </w:rPr>
              <w:t>10</w:t>
            </w:r>
          </w:p>
          <w:p w:rsidR="001F4040" w:rsidRDefault="007E3949" w:rsidP="0095433D">
            <w:pPr>
              <w:pStyle w:val="NormalWeb"/>
              <w:bidi/>
              <w:spacing w:before="45" w:beforeAutospacing="0" w:line="293" w:lineRule="atLeast"/>
              <w:rPr>
                <w:rFonts w:ascii="Arial" w:hAnsi="Arial" w:cs="Arial"/>
                <w:sz w:val="20"/>
                <w:szCs w:val="20"/>
                <w:rtl/>
              </w:rPr>
            </w:pPr>
            <w:r>
              <w:rPr>
                <w:rFonts w:ascii="Arial" w:hAnsi="Arial" w:cs="Arial" w:hint="cs"/>
                <w:sz w:val="20"/>
                <w:szCs w:val="20"/>
                <w:rtl/>
              </w:rPr>
              <w:t>תכנות הרובוט</w:t>
            </w:r>
            <w:r w:rsidR="00AE76F8">
              <w:rPr>
                <w:rFonts w:ascii="Arial" w:hAnsi="Arial" w:cs="Arial" w:hint="cs"/>
                <w:sz w:val="20"/>
                <w:szCs w:val="20"/>
                <w:rtl/>
              </w:rPr>
              <w:t xml:space="preserve"> - המשך</w:t>
            </w:r>
          </w:p>
        </w:tc>
        <w:tc>
          <w:tcPr>
            <w:tcW w:w="1638" w:type="dxa"/>
            <w:tcBorders>
              <w:top w:val="outset" w:sz="6" w:space="0" w:color="auto"/>
              <w:left w:val="outset" w:sz="6" w:space="0" w:color="auto"/>
              <w:bottom w:val="outset" w:sz="6" w:space="0" w:color="auto"/>
              <w:right w:val="outset" w:sz="6" w:space="0" w:color="auto"/>
            </w:tcBorders>
          </w:tcPr>
          <w:p w:rsidR="001F4040" w:rsidRDefault="00F818CF" w:rsidP="00C23E98">
            <w:pPr>
              <w:pStyle w:val="NormalWeb"/>
              <w:bidi/>
              <w:spacing w:before="45" w:beforeAutospacing="0" w:line="293" w:lineRule="atLeast"/>
              <w:rPr>
                <w:rFonts w:ascii="Arial" w:hAnsi="Arial" w:cs="Arial"/>
                <w:sz w:val="20"/>
                <w:szCs w:val="20"/>
                <w:rtl/>
              </w:rPr>
            </w:pPr>
            <w:r>
              <w:rPr>
                <w:rFonts w:ascii="Arial" w:hAnsi="Arial" w:cs="Arial" w:hint="cs"/>
                <w:sz w:val="20"/>
                <w:szCs w:val="20"/>
                <w:rtl/>
              </w:rPr>
              <w:t>1</w:t>
            </w:r>
            <w:r w:rsidR="00C23E98">
              <w:rPr>
                <w:rFonts w:ascii="Arial" w:hAnsi="Arial" w:cs="Arial" w:hint="cs"/>
                <w:sz w:val="20"/>
                <w:szCs w:val="20"/>
                <w:rtl/>
              </w:rPr>
              <w:t>5</w:t>
            </w:r>
            <w:r>
              <w:rPr>
                <w:rFonts w:ascii="Arial" w:hAnsi="Arial" w:cs="Arial" w:hint="cs"/>
                <w:sz w:val="20"/>
                <w:szCs w:val="20"/>
                <w:rtl/>
              </w:rPr>
              <w:t xml:space="preserve"> </w:t>
            </w:r>
            <w:r w:rsidR="001F4040">
              <w:rPr>
                <w:rFonts w:ascii="Arial" w:hAnsi="Arial" w:cs="Arial" w:hint="cs"/>
                <w:sz w:val="20"/>
                <w:szCs w:val="20"/>
                <w:rtl/>
              </w:rPr>
              <w:t>ד'</w:t>
            </w:r>
          </w:p>
        </w:tc>
        <w:tc>
          <w:tcPr>
            <w:tcW w:w="6603" w:type="dxa"/>
            <w:tcBorders>
              <w:top w:val="outset" w:sz="6" w:space="0" w:color="auto"/>
              <w:left w:val="outset" w:sz="6" w:space="0" w:color="auto"/>
              <w:bottom w:val="outset" w:sz="6" w:space="0" w:color="auto"/>
              <w:right w:val="outset" w:sz="6" w:space="0" w:color="auto"/>
            </w:tcBorders>
          </w:tcPr>
          <w:p w:rsidR="001F4040" w:rsidRDefault="007E3949" w:rsidP="00AE76F8">
            <w:pPr>
              <w:pStyle w:val="NormalWeb"/>
              <w:bidi/>
              <w:rPr>
                <w:rFonts w:ascii="Arial" w:eastAsia="Calibri" w:hAnsi="Arial" w:cs="Arial"/>
                <w:sz w:val="20"/>
                <w:szCs w:val="20"/>
                <w:rtl/>
              </w:rPr>
            </w:pPr>
            <w:r>
              <w:rPr>
                <w:rFonts w:ascii="Arial" w:eastAsia="Calibri" w:hAnsi="Arial" w:cs="Arial" w:hint="cs"/>
                <w:sz w:val="20"/>
                <w:szCs w:val="20"/>
                <w:rtl/>
              </w:rPr>
              <w:t>השתמשו בפקודת כובע של חיישן המרחק כדי להשמיע צליל כאשר הרובוט מתקרב אל המכשול שממולו קרוב יותר מ-</w:t>
            </w:r>
            <w:r w:rsidR="00AE76F8">
              <w:rPr>
                <w:rFonts w:ascii="Arial" w:eastAsia="Calibri" w:hAnsi="Arial" w:cs="Arial" w:hint="cs"/>
                <w:sz w:val="20"/>
                <w:szCs w:val="20"/>
                <w:rtl/>
              </w:rPr>
              <w:t>3</w:t>
            </w:r>
            <w:r>
              <w:rPr>
                <w:rFonts w:ascii="Arial" w:eastAsia="Calibri" w:hAnsi="Arial" w:cs="Arial" w:hint="cs"/>
                <w:sz w:val="20"/>
                <w:szCs w:val="20"/>
                <w:rtl/>
              </w:rPr>
              <w:t>0 סנטימטרים</w:t>
            </w:r>
            <w:r w:rsidR="001F4040" w:rsidRPr="0012070B">
              <w:rPr>
                <w:rFonts w:ascii="Arial" w:eastAsia="Calibri" w:hAnsi="Arial" w:cs="Arial"/>
                <w:sz w:val="20"/>
                <w:szCs w:val="20"/>
                <w:rtl/>
              </w:rPr>
              <w:t>.</w:t>
            </w:r>
            <w:r w:rsidR="00093E13">
              <w:rPr>
                <w:rFonts w:ascii="Arial" w:eastAsia="Calibri" w:hAnsi="Arial" w:cs="Arial" w:hint="cs"/>
                <w:sz w:val="20"/>
                <w:szCs w:val="20"/>
                <w:rtl/>
              </w:rPr>
              <w:t xml:space="preserve"> התסריט יורץ בכל פעם שערך המרחק של החיישן ירד מתחת ל-30 ס"מ.</w:t>
            </w:r>
          </w:p>
          <w:p w:rsidR="007E3949" w:rsidRDefault="00036438" w:rsidP="00093E13">
            <w:pPr>
              <w:pStyle w:val="NormalWeb"/>
              <w:bidi/>
              <w:rPr>
                <w:rFonts w:ascii="Arial" w:eastAsia="Calibri" w:hAnsi="Arial" w:cs="Arial"/>
                <w:sz w:val="20"/>
                <w:szCs w:val="20"/>
                <w:rtl/>
              </w:rPr>
            </w:pPr>
            <w:r>
              <w:rPr>
                <w:rFonts w:ascii="Arial" w:eastAsia="Calibri" w:hAnsi="Arial" w:cs="Arial" w:hint="cs"/>
                <w:sz w:val="20"/>
                <w:szCs w:val="20"/>
                <w:rtl/>
              </w:rPr>
              <w:t>האלגוריתם:</w:t>
            </w:r>
            <w:r w:rsidR="007E3949">
              <w:rPr>
                <w:rFonts w:ascii="Arial" w:eastAsia="Calibri" w:hAnsi="Arial" w:cs="Arial" w:hint="cs"/>
                <w:sz w:val="20"/>
                <w:szCs w:val="20"/>
                <w:rtl/>
              </w:rPr>
              <w:t xml:space="preserve"> כאשר המרחק מן המכשול קטן מ-</w:t>
            </w:r>
            <w:r w:rsidR="00093E13">
              <w:rPr>
                <w:rFonts w:ascii="Arial" w:eastAsia="Calibri" w:hAnsi="Arial" w:cs="Arial" w:hint="cs"/>
                <w:sz w:val="20"/>
                <w:szCs w:val="20"/>
                <w:rtl/>
              </w:rPr>
              <w:t>3</w:t>
            </w:r>
            <w:r w:rsidR="007E3949">
              <w:rPr>
                <w:rFonts w:ascii="Arial" w:eastAsia="Calibri" w:hAnsi="Arial" w:cs="Arial" w:hint="cs"/>
                <w:sz w:val="20"/>
                <w:szCs w:val="20"/>
                <w:rtl/>
              </w:rPr>
              <w:t>0 נגן את צליל מספר 3</w:t>
            </w:r>
          </w:p>
          <w:p w:rsidR="007E3949" w:rsidRDefault="007E3949" w:rsidP="007E3949">
            <w:pPr>
              <w:pStyle w:val="NormalWeb"/>
              <w:bidi/>
              <w:rPr>
                <w:rFonts w:ascii="Arial" w:eastAsia="Calibri" w:hAnsi="Arial" w:cs="Arial"/>
                <w:sz w:val="20"/>
                <w:szCs w:val="20"/>
                <w:rtl/>
              </w:rPr>
            </w:pPr>
            <w:r>
              <w:rPr>
                <w:rFonts w:ascii="Arial" w:eastAsia="Calibri" w:hAnsi="Arial" w:cs="Arial" w:hint="cs"/>
                <w:sz w:val="20"/>
                <w:szCs w:val="20"/>
                <w:rtl/>
              </w:rPr>
              <w:t>הקוד:</w:t>
            </w:r>
          </w:p>
          <w:p w:rsidR="00CB7143" w:rsidRDefault="00CB7143" w:rsidP="00CB7143">
            <w:pPr>
              <w:pStyle w:val="NormalWeb"/>
              <w:bidi/>
              <w:rPr>
                <w:rFonts w:ascii="Arial" w:eastAsia="Calibri" w:hAnsi="Arial" w:cs="Arial"/>
                <w:sz w:val="20"/>
                <w:szCs w:val="20"/>
                <w:rtl/>
              </w:rPr>
            </w:pPr>
            <w:r>
              <w:rPr>
                <w:rFonts w:ascii="Arial" w:hAnsi="Arial"/>
                <w:noProof/>
                <w:sz w:val="20"/>
                <w:szCs w:val="20"/>
              </w:rPr>
              <w:drawing>
                <wp:inline distT="0" distB="0" distL="0" distR="0">
                  <wp:extent cx="3281592" cy="85506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279671" cy="854560"/>
                          </a:xfrm>
                          <a:prstGeom prst="rect">
                            <a:avLst/>
                          </a:prstGeom>
                          <a:noFill/>
                          <a:ln w="9525">
                            <a:noFill/>
                            <a:miter lim="800000"/>
                            <a:headEnd/>
                            <a:tailEnd/>
                          </a:ln>
                        </pic:spPr>
                      </pic:pic>
                    </a:graphicData>
                  </a:graphic>
                </wp:inline>
              </w:drawing>
            </w:r>
          </w:p>
          <w:p w:rsidR="007E3949" w:rsidRDefault="007E3949" w:rsidP="007E3949">
            <w:pPr>
              <w:pStyle w:val="NormalWeb"/>
              <w:bidi/>
              <w:rPr>
                <w:rFonts w:ascii="Arial" w:eastAsia="Calibri" w:hAnsi="Arial" w:cs="Arial"/>
                <w:sz w:val="20"/>
                <w:szCs w:val="20"/>
                <w:rtl/>
              </w:rPr>
            </w:pPr>
          </w:p>
          <w:p w:rsidR="00036438" w:rsidRPr="00372A21" w:rsidRDefault="00036438" w:rsidP="00036438">
            <w:pPr>
              <w:pStyle w:val="NormalWeb"/>
              <w:bidi/>
              <w:rPr>
                <w:rFonts w:ascii="Arial" w:hAnsi="Arial" w:cs="Arial"/>
                <w:sz w:val="20"/>
                <w:szCs w:val="20"/>
                <w:rtl/>
              </w:rPr>
            </w:pPr>
          </w:p>
        </w:tc>
      </w:tr>
      <w:tr w:rsidR="001745F7" w:rsidTr="001F4040">
        <w:trPr>
          <w:tblCellSpacing w:w="0" w:type="dxa"/>
          <w:jc w:val="center"/>
        </w:trPr>
        <w:tc>
          <w:tcPr>
            <w:tcW w:w="2606" w:type="dxa"/>
            <w:tcBorders>
              <w:top w:val="outset" w:sz="6" w:space="0" w:color="auto"/>
              <w:left w:val="outset" w:sz="6" w:space="0" w:color="auto"/>
              <w:bottom w:val="outset" w:sz="6" w:space="0" w:color="auto"/>
              <w:right w:val="outset" w:sz="6" w:space="0" w:color="auto"/>
            </w:tcBorders>
          </w:tcPr>
          <w:p w:rsidR="001745F7" w:rsidRDefault="001745F7" w:rsidP="00155B7D">
            <w:pPr>
              <w:pStyle w:val="NormalWeb"/>
              <w:bidi/>
              <w:spacing w:before="45" w:beforeAutospacing="0" w:line="293" w:lineRule="atLeast"/>
              <w:rPr>
                <w:rFonts w:ascii="Arial" w:hAnsi="Arial" w:cs="Arial"/>
                <w:sz w:val="20"/>
                <w:szCs w:val="20"/>
                <w:rtl/>
              </w:rPr>
            </w:pPr>
            <w:r>
              <w:rPr>
                <w:rFonts w:ascii="Arial" w:hAnsi="Arial" w:cs="Arial" w:hint="cs"/>
                <w:sz w:val="20"/>
                <w:szCs w:val="20"/>
                <w:rtl/>
              </w:rPr>
              <w:t>שקף 1</w:t>
            </w:r>
            <w:r w:rsidR="00155B7D">
              <w:rPr>
                <w:rFonts w:ascii="Arial" w:hAnsi="Arial" w:cs="Arial" w:hint="cs"/>
                <w:sz w:val="20"/>
                <w:szCs w:val="20"/>
                <w:rtl/>
              </w:rPr>
              <w:t>1</w:t>
            </w:r>
          </w:p>
          <w:p w:rsidR="001745F7" w:rsidRDefault="001745F7" w:rsidP="00483659">
            <w:pPr>
              <w:pStyle w:val="NormalWeb"/>
              <w:bidi/>
              <w:spacing w:before="45" w:beforeAutospacing="0" w:line="293" w:lineRule="atLeast"/>
              <w:rPr>
                <w:rFonts w:ascii="Arial" w:hAnsi="Arial" w:cs="Arial"/>
                <w:sz w:val="20"/>
                <w:szCs w:val="20"/>
                <w:rtl/>
              </w:rPr>
            </w:pPr>
            <w:r>
              <w:rPr>
                <w:rFonts w:ascii="Arial" w:hAnsi="Arial" w:cs="Arial" w:hint="cs"/>
                <w:sz w:val="20"/>
                <w:szCs w:val="20"/>
                <w:rtl/>
              </w:rPr>
              <w:t>סדר וניקיון</w:t>
            </w:r>
          </w:p>
        </w:tc>
        <w:tc>
          <w:tcPr>
            <w:tcW w:w="1638" w:type="dxa"/>
            <w:tcBorders>
              <w:top w:val="outset" w:sz="6" w:space="0" w:color="auto"/>
              <w:left w:val="outset" w:sz="6" w:space="0" w:color="auto"/>
              <w:bottom w:val="outset" w:sz="6" w:space="0" w:color="auto"/>
              <w:right w:val="outset" w:sz="6" w:space="0" w:color="auto"/>
            </w:tcBorders>
          </w:tcPr>
          <w:p w:rsidR="001745F7" w:rsidRDefault="001745F7" w:rsidP="00503178">
            <w:pPr>
              <w:pStyle w:val="NormalWeb"/>
              <w:bidi/>
              <w:spacing w:before="45" w:beforeAutospacing="0" w:line="293" w:lineRule="atLeast"/>
              <w:rPr>
                <w:rFonts w:ascii="Arial" w:hAnsi="Arial" w:cs="Arial"/>
                <w:sz w:val="20"/>
                <w:szCs w:val="20"/>
                <w:rtl/>
              </w:rPr>
            </w:pPr>
            <w:r>
              <w:rPr>
                <w:rFonts w:ascii="Arial" w:hAnsi="Arial" w:cs="Arial" w:hint="cs"/>
                <w:sz w:val="20"/>
                <w:szCs w:val="20"/>
                <w:rtl/>
              </w:rPr>
              <w:t>5ד'</w:t>
            </w:r>
          </w:p>
        </w:tc>
        <w:tc>
          <w:tcPr>
            <w:tcW w:w="6603" w:type="dxa"/>
            <w:tcBorders>
              <w:top w:val="outset" w:sz="6" w:space="0" w:color="auto"/>
              <w:left w:val="outset" w:sz="6" w:space="0" w:color="auto"/>
              <w:bottom w:val="outset" w:sz="6" w:space="0" w:color="auto"/>
              <w:right w:val="outset" w:sz="6" w:space="0" w:color="auto"/>
            </w:tcBorders>
          </w:tcPr>
          <w:p w:rsidR="001745F7" w:rsidRPr="00372A21" w:rsidRDefault="001745F7" w:rsidP="00372A21">
            <w:pPr>
              <w:pStyle w:val="NormalWeb"/>
              <w:numPr>
                <w:ilvl w:val="0"/>
                <w:numId w:val="4"/>
              </w:numPr>
              <w:bidi/>
              <w:rPr>
                <w:rFonts w:ascii="Arial" w:hAnsi="Arial" w:cs="Arial"/>
                <w:sz w:val="20"/>
                <w:szCs w:val="20"/>
                <w:rtl/>
              </w:rPr>
            </w:pPr>
            <w:r>
              <w:rPr>
                <w:rFonts w:ascii="Arial" w:hAnsi="Arial" w:cs="Arial" w:hint="cs"/>
                <w:sz w:val="20"/>
                <w:szCs w:val="20"/>
                <w:rtl/>
              </w:rPr>
              <w:t>סדר וניקיון</w:t>
            </w:r>
          </w:p>
        </w:tc>
      </w:tr>
    </w:tbl>
    <w:p w:rsidR="008A4154" w:rsidRDefault="008A4154" w:rsidP="005953A0"/>
    <w:p w:rsidR="00897B26" w:rsidRDefault="00897B26"/>
    <w:sectPr w:rsidR="00897B26" w:rsidSect="00517D42">
      <w:headerReference w:type="default" r:id="rId20"/>
      <w:footerReference w:type="default" r:id="rId21"/>
      <w:pgSz w:w="11906" w:h="16838"/>
      <w:pgMar w:top="851" w:right="1134" w:bottom="142" w:left="1134" w:header="284" w:footer="284"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9F4" w:rsidRDefault="000109F4" w:rsidP="00083798">
      <w:pPr>
        <w:spacing w:after="0" w:line="240" w:lineRule="auto"/>
      </w:pPr>
      <w:r>
        <w:separator/>
      </w:r>
    </w:p>
  </w:endnote>
  <w:endnote w:type="continuationSeparator" w:id="0">
    <w:p w:rsidR="000109F4" w:rsidRDefault="000109F4" w:rsidP="000837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881" w:rsidRDefault="001C706D">
    <w:pPr>
      <w:pStyle w:val="Footer"/>
      <w:jc w:val="right"/>
      <w:rPr>
        <w:rtl/>
        <w:cs/>
      </w:rPr>
    </w:pPr>
    <w:r>
      <w:fldChar w:fldCharType="begin"/>
    </w:r>
    <w:r w:rsidR="00AD4A0E">
      <w:rPr>
        <w:rtl/>
        <w:cs/>
      </w:rPr>
      <w:instrText>PAGE   \* MERGEFORMAT</w:instrText>
    </w:r>
    <w:r>
      <w:fldChar w:fldCharType="separate"/>
    </w:r>
    <w:r w:rsidR="00C23E98" w:rsidRPr="00C23E98">
      <w:rPr>
        <w:noProof/>
        <w:rtl/>
        <w:lang w:val="he-IL"/>
      </w:rPr>
      <w:t>4</w:t>
    </w:r>
    <w:r>
      <w:fldChar w:fldCharType="end"/>
    </w:r>
  </w:p>
  <w:p w:rsidR="005B3881" w:rsidRDefault="000109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9F4" w:rsidRDefault="000109F4" w:rsidP="00083798">
      <w:pPr>
        <w:spacing w:after="0" w:line="240" w:lineRule="auto"/>
      </w:pPr>
      <w:r>
        <w:separator/>
      </w:r>
    </w:p>
  </w:footnote>
  <w:footnote w:type="continuationSeparator" w:id="0">
    <w:p w:rsidR="000109F4" w:rsidRDefault="000109F4" w:rsidP="000837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73A" w:rsidRPr="00973B8A" w:rsidRDefault="00083798" w:rsidP="00973B8A">
    <w:pPr>
      <w:pStyle w:val="Header"/>
      <w:bidi w:val="0"/>
      <w:jc w:val="center"/>
      <w:rPr>
        <w:rtl/>
      </w:rPr>
    </w:pPr>
    <w:r>
      <w:rPr>
        <w:rFonts w:ascii="Arial" w:hAnsi="Arial" w:cs="Arial" w:hint="cs"/>
        <w:b/>
        <w:bCs/>
        <w:rtl/>
      </w:rPr>
      <w:t>איטק בע"מ</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730F"/>
    <w:multiLevelType w:val="hybridMultilevel"/>
    <w:tmpl w:val="A49EC650"/>
    <w:lvl w:ilvl="0" w:tplc="B2889EF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C526A"/>
    <w:multiLevelType w:val="hybridMultilevel"/>
    <w:tmpl w:val="FA7C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43CD6"/>
    <w:multiLevelType w:val="hybridMultilevel"/>
    <w:tmpl w:val="2F16E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C347D8"/>
    <w:multiLevelType w:val="hybridMultilevel"/>
    <w:tmpl w:val="EB167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F149E5"/>
    <w:multiLevelType w:val="hybridMultilevel"/>
    <w:tmpl w:val="4680F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67FEB"/>
    <w:multiLevelType w:val="hybridMultilevel"/>
    <w:tmpl w:val="58EE35B6"/>
    <w:lvl w:ilvl="0" w:tplc="01AECF04">
      <w:start w:val="1"/>
      <w:numFmt w:val="bullet"/>
      <w:lvlText w:val="•"/>
      <w:lvlJc w:val="left"/>
      <w:pPr>
        <w:tabs>
          <w:tab w:val="num" w:pos="720"/>
        </w:tabs>
        <w:ind w:left="720" w:hanging="360"/>
      </w:pPr>
      <w:rPr>
        <w:rFonts w:ascii="Arial" w:hAnsi="Arial" w:cs="Times New Roman" w:hint="default"/>
      </w:rPr>
    </w:lvl>
    <w:lvl w:ilvl="1" w:tplc="49885C3A">
      <w:start w:val="1"/>
      <w:numFmt w:val="decimal"/>
      <w:lvlText w:val="%2."/>
      <w:lvlJc w:val="left"/>
      <w:pPr>
        <w:tabs>
          <w:tab w:val="num" w:pos="1440"/>
        </w:tabs>
        <w:ind w:left="1440" w:hanging="360"/>
      </w:pPr>
    </w:lvl>
    <w:lvl w:ilvl="2" w:tplc="744CE5F8">
      <w:start w:val="1"/>
      <w:numFmt w:val="decimal"/>
      <w:lvlText w:val="%3."/>
      <w:lvlJc w:val="left"/>
      <w:pPr>
        <w:tabs>
          <w:tab w:val="num" w:pos="2160"/>
        </w:tabs>
        <w:ind w:left="2160" w:hanging="360"/>
      </w:pPr>
    </w:lvl>
    <w:lvl w:ilvl="3" w:tplc="0346F9EA">
      <w:start w:val="1"/>
      <w:numFmt w:val="decimal"/>
      <w:lvlText w:val="%4."/>
      <w:lvlJc w:val="left"/>
      <w:pPr>
        <w:tabs>
          <w:tab w:val="num" w:pos="2880"/>
        </w:tabs>
        <w:ind w:left="2880" w:hanging="360"/>
      </w:pPr>
    </w:lvl>
    <w:lvl w:ilvl="4" w:tplc="20E2D584">
      <w:start w:val="1"/>
      <w:numFmt w:val="decimal"/>
      <w:lvlText w:val="%5."/>
      <w:lvlJc w:val="left"/>
      <w:pPr>
        <w:tabs>
          <w:tab w:val="num" w:pos="3600"/>
        </w:tabs>
        <w:ind w:left="3600" w:hanging="360"/>
      </w:pPr>
    </w:lvl>
    <w:lvl w:ilvl="5" w:tplc="B8CC22A0">
      <w:start w:val="1"/>
      <w:numFmt w:val="decimal"/>
      <w:lvlText w:val="%6."/>
      <w:lvlJc w:val="left"/>
      <w:pPr>
        <w:tabs>
          <w:tab w:val="num" w:pos="4320"/>
        </w:tabs>
        <w:ind w:left="4320" w:hanging="360"/>
      </w:pPr>
    </w:lvl>
    <w:lvl w:ilvl="6" w:tplc="B41AD64E">
      <w:start w:val="1"/>
      <w:numFmt w:val="decimal"/>
      <w:lvlText w:val="%7."/>
      <w:lvlJc w:val="left"/>
      <w:pPr>
        <w:tabs>
          <w:tab w:val="num" w:pos="5040"/>
        </w:tabs>
        <w:ind w:left="5040" w:hanging="360"/>
      </w:pPr>
    </w:lvl>
    <w:lvl w:ilvl="7" w:tplc="13C6D6DC">
      <w:start w:val="1"/>
      <w:numFmt w:val="decimal"/>
      <w:lvlText w:val="%8."/>
      <w:lvlJc w:val="left"/>
      <w:pPr>
        <w:tabs>
          <w:tab w:val="num" w:pos="5760"/>
        </w:tabs>
        <w:ind w:left="5760" w:hanging="360"/>
      </w:pPr>
    </w:lvl>
    <w:lvl w:ilvl="8" w:tplc="3A148834">
      <w:start w:val="1"/>
      <w:numFmt w:val="decimal"/>
      <w:lvlText w:val="%9."/>
      <w:lvlJc w:val="left"/>
      <w:pPr>
        <w:tabs>
          <w:tab w:val="num" w:pos="6480"/>
        </w:tabs>
        <w:ind w:left="6480" w:hanging="360"/>
      </w:pPr>
    </w:lvl>
  </w:abstractNum>
  <w:abstractNum w:abstractNumId="6">
    <w:nsid w:val="1C9940AF"/>
    <w:multiLevelType w:val="hybridMultilevel"/>
    <w:tmpl w:val="4B94FE46"/>
    <w:lvl w:ilvl="0" w:tplc="CC1602F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CE4B8E"/>
    <w:multiLevelType w:val="hybridMultilevel"/>
    <w:tmpl w:val="2EEA0FA2"/>
    <w:lvl w:ilvl="0" w:tplc="B19A05F0">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B44B8"/>
    <w:multiLevelType w:val="hybridMultilevel"/>
    <w:tmpl w:val="2A08C860"/>
    <w:lvl w:ilvl="0" w:tplc="177C5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C01B7"/>
    <w:multiLevelType w:val="hybridMultilevel"/>
    <w:tmpl w:val="4CCE10B4"/>
    <w:lvl w:ilvl="0" w:tplc="344E0D16">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7C6308"/>
    <w:multiLevelType w:val="hybridMultilevel"/>
    <w:tmpl w:val="B748E324"/>
    <w:lvl w:ilvl="0" w:tplc="FD94B6E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A75EF2"/>
    <w:multiLevelType w:val="hybridMultilevel"/>
    <w:tmpl w:val="C3703EC4"/>
    <w:lvl w:ilvl="0" w:tplc="6B36642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C549A5"/>
    <w:multiLevelType w:val="hybridMultilevel"/>
    <w:tmpl w:val="B09CC684"/>
    <w:lvl w:ilvl="0" w:tplc="E430A19E">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78049F"/>
    <w:multiLevelType w:val="hybridMultilevel"/>
    <w:tmpl w:val="D302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F80840"/>
    <w:multiLevelType w:val="hybridMultilevel"/>
    <w:tmpl w:val="181AE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DE1748"/>
    <w:multiLevelType w:val="hybridMultilevel"/>
    <w:tmpl w:val="D9AC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900469"/>
    <w:multiLevelType w:val="hybridMultilevel"/>
    <w:tmpl w:val="5DA88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DE65979"/>
    <w:multiLevelType w:val="hybridMultilevel"/>
    <w:tmpl w:val="622C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182C2E"/>
    <w:multiLevelType w:val="hybridMultilevel"/>
    <w:tmpl w:val="469E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170677"/>
    <w:multiLevelType w:val="hybridMultilevel"/>
    <w:tmpl w:val="B4CC66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022D04"/>
    <w:multiLevelType w:val="hybridMultilevel"/>
    <w:tmpl w:val="696CF656"/>
    <w:lvl w:ilvl="0" w:tplc="0282AA6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6E3D3B"/>
    <w:multiLevelType w:val="hybridMultilevel"/>
    <w:tmpl w:val="380231D4"/>
    <w:lvl w:ilvl="0" w:tplc="1DD6050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4"/>
  </w:num>
  <w:num w:numId="4">
    <w:abstractNumId w:val="17"/>
  </w:num>
  <w:num w:numId="5">
    <w:abstractNumId w:val="18"/>
  </w:num>
  <w:num w:numId="6">
    <w:abstractNumId w:val="0"/>
  </w:num>
  <w:num w:numId="7">
    <w:abstractNumId w:val="10"/>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3"/>
  </w:num>
  <w:num w:numId="12">
    <w:abstractNumId w:val="2"/>
  </w:num>
  <w:num w:numId="13">
    <w:abstractNumId w:val="9"/>
  </w:num>
  <w:num w:numId="14">
    <w:abstractNumId w:val="6"/>
  </w:num>
  <w:num w:numId="15">
    <w:abstractNumId w:val="19"/>
  </w:num>
  <w:num w:numId="16">
    <w:abstractNumId w:val="13"/>
  </w:num>
  <w:num w:numId="17">
    <w:abstractNumId w:val="8"/>
  </w:num>
  <w:num w:numId="18">
    <w:abstractNumId w:val="21"/>
  </w:num>
  <w:num w:numId="19">
    <w:abstractNumId w:val="20"/>
  </w:num>
  <w:num w:numId="20">
    <w:abstractNumId w:val="15"/>
  </w:num>
  <w:num w:numId="21">
    <w:abstractNumId w:val="1"/>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083798"/>
    <w:rsid w:val="000018C7"/>
    <w:rsid w:val="000109F4"/>
    <w:rsid w:val="00024224"/>
    <w:rsid w:val="00027A58"/>
    <w:rsid w:val="00036438"/>
    <w:rsid w:val="00046BCC"/>
    <w:rsid w:val="00054600"/>
    <w:rsid w:val="00083798"/>
    <w:rsid w:val="00091F2C"/>
    <w:rsid w:val="00093E13"/>
    <w:rsid w:val="00097BD3"/>
    <w:rsid w:val="000B6A0E"/>
    <w:rsid w:val="000C4143"/>
    <w:rsid w:val="000E342A"/>
    <w:rsid w:val="000E3DF8"/>
    <w:rsid w:val="000F6BB0"/>
    <w:rsid w:val="00106819"/>
    <w:rsid w:val="001135D9"/>
    <w:rsid w:val="001169BC"/>
    <w:rsid w:val="0012070B"/>
    <w:rsid w:val="001315BF"/>
    <w:rsid w:val="00155B7D"/>
    <w:rsid w:val="001745F7"/>
    <w:rsid w:val="00193A9B"/>
    <w:rsid w:val="00193B95"/>
    <w:rsid w:val="001956D6"/>
    <w:rsid w:val="001967EA"/>
    <w:rsid w:val="001B56FC"/>
    <w:rsid w:val="001B634A"/>
    <w:rsid w:val="001B7840"/>
    <w:rsid w:val="001C4A8C"/>
    <w:rsid w:val="001C5382"/>
    <w:rsid w:val="001C706D"/>
    <w:rsid w:val="001D40B1"/>
    <w:rsid w:val="001F4040"/>
    <w:rsid w:val="001F7678"/>
    <w:rsid w:val="00220CA7"/>
    <w:rsid w:val="0024313A"/>
    <w:rsid w:val="00256351"/>
    <w:rsid w:val="00256FAB"/>
    <w:rsid w:val="002808A8"/>
    <w:rsid w:val="00280D76"/>
    <w:rsid w:val="00294435"/>
    <w:rsid w:val="002C4AB0"/>
    <w:rsid w:val="002E7883"/>
    <w:rsid w:val="0032182A"/>
    <w:rsid w:val="00372A21"/>
    <w:rsid w:val="00376254"/>
    <w:rsid w:val="00377305"/>
    <w:rsid w:val="00397DD0"/>
    <w:rsid w:val="003E4E7A"/>
    <w:rsid w:val="003E799B"/>
    <w:rsid w:val="004722E7"/>
    <w:rsid w:val="00473400"/>
    <w:rsid w:val="00483659"/>
    <w:rsid w:val="004A3A15"/>
    <w:rsid w:val="004C2433"/>
    <w:rsid w:val="004D19A7"/>
    <w:rsid w:val="004D2FB2"/>
    <w:rsid w:val="004D69D9"/>
    <w:rsid w:val="004E204C"/>
    <w:rsid w:val="004E599D"/>
    <w:rsid w:val="004F252B"/>
    <w:rsid w:val="004F30B5"/>
    <w:rsid w:val="004F4FF4"/>
    <w:rsid w:val="00503178"/>
    <w:rsid w:val="00506BB4"/>
    <w:rsid w:val="00507DAC"/>
    <w:rsid w:val="0052366E"/>
    <w:rsid w:val="0052509B"/>
    <w:rsid w:val="00533C2C"/>
    <w:rsid w:val="005500A8"/>
    <w:rsid w:val="00556094"/>
    <w:rsid w:val="005823F6"/>
    <w:rsid w:val="005953A0"/>
    <w:rsid w:val="006012C2"/>
    <w:rsid w:val="00603D80"/>
    <w:rsid w:val="00613E73"/>
    <w:rsid w:val="00635D75"/>
    <w:rsid w:val="00660271"/>
    <w:rsid w:val="00661F63"/>
    <w:rsid w:val="00672DC0"/>
    <w:rsid w:val="00685DA1"/>
    <w:rsid w:val="00693FE2"/>
    <w:rsid w:val="006D6373"/>
    <w:rsid w:val="006E0B30"/>
    <w:rsid w:val="006F7DC1"/>
    <w:rsid w:val="007017E2"/>
    <w:rsid w:val="00725B5B"/>
    <w:rsid w:val="007355E3"/>
    <w:rsid w:val="00750323"/>
    <w:rsid w:val="00755313"/>
    <w:rsid w:val="00772809"/>
    <w:rsid w:val="00782952"/>
    <w:rsid w:val="0079091A"/>
    <w:rsid w:val="007C5D85"/>
    <w:rsid w:val="007D3932"/>
    <w:rsid w:val="007E0993"/>
    <w:rsid w:val="007E3949"/>
    <w:rsid w:val="00812516"/>
    <w:rsid w:val="00822763"/>
    <w:rsid w:val="00834D7D"/>
    <w:rsid w:val="00843038"/>
    <w:rsid w:val="008972D2"/>
    <w:rsid w:val="00897B26"/>
    <w:rsid w:val="008A31FF"/>
    <w:rsid w:val="008A4154"/>
    <w:rsid w:val="008B7631"/>
    <w:rsid w:val="008D5F8C"/>
    <w:rsid w:val="008F7150"/>
    <w:rsid w:val="00905887"/>
    <w:rsid w:val="0090699A"/>
    <w:rsid w:val="009320B9"/>
    <w:rsid w:val="0094662B"/>
    <w:rsid w:val="009760AB"/>
    <w:rsid w:val="00981EBD"/>
    <w:rsid w:val="009C3118"/>
    <w:rsid w:val="009C58F4"/>
    <w:rsid w:val="009F2FCE"/>
    <w:rsid w:val="00A02307"/>
    <w:rsid w:val="00A03B81"/>
    <w:rsid w:val="00A07E00"/>
    <w:rsid w:val="00A53316"/>
    <w:rsid w:val="00A83519"/>
    <w:rsid w:val="00A9311A"/>
    <w:rsid w:val="00AA6449"/>
    <w:rsid w:val="00AD3063"/>
    <w:rsid w:val="00AD4A0E"/>
    <w:rsid w:val="00AE481C"/>
    <w:rsid w:val="00AE76F8"/>
    <w:rsid w:val="00B101BB"/>
    <w:rsid w:val="00B141C1"/>
    <w:rsid w:val="00B70E74"/>
    <w:rsid w:val="00B729ED"/>
    <w:rsid w:val="00B931C0"/>
    <w:rsid w:val="00BB100C"/>
    <w:rsid w:val="00BE622E"/>
    <w:rsid w:val="00BF245F"/>
    <w:rsid w:val="00C017F5"/>
    <w:rsid w:val="00C23E98"/>
    <w:rsid w:val="00C3370F"/>
    <w:rsid w:val="00C365A3"/>
    <w:rsid w:val="00C50312"/>
    <w:rsid w:val="00C52006"/>
    <w:rsid w:val="00C613FB"/>
    <w:rsid w:val="00C66546"/>
    <w:rsid w:val="00C6655C"/>
    <w:rsid w:val="00C714AE"/>
    <w:rsid w:val="00C821DC"/>
    <w:rsid w:val="00C92423"/>
    <w:rsid w:val="00C97DDD"/>
    <w:rsid w:val="00CA418B"/>
    <w:rsid w:val="00CB7143"/>
    <w:rsid w:val="00CC7105"/>
    <w:rsid w:val="00CC7731"/>
    <w:rsid w:val="00CF5BF1"/>
    <w:rsid w:val="00D06FF7"/>
    <w:rsid w:val="00D62736"/>
    <w:rsid w:val="00D7420E"/>
    <w:rsid w:val="00D942B5"/>
    <w:rsid w:val="00D97F6F"/>
    <w:rsid w:val="00DA3788"/>
    <w:rsid w:val="00DC540A"/>
    <w:rsid w:val="00E44A85"/>
    <w:rsid w:val="00E729D8"/>
    <w:rsid w:val="00E87E88"/>
    <w:rsid w:val="00E96144"/>
    <w:rsid w:val="00EC6615"/>
    <w:rsid w:val="00ED1F1C"/>
    <w:rsid w:val="00ED37F6"/>
    <w:rsid w:val="00ED4D46"/>
    <w:rsid w:val="00F07FBF"/>
    <w:rsid w:val="00F22EBE"/>
    <w:rsid w:val="00F336E7"/>
    <w:rsid w:val="00F435D3"/>
    <w:rsid w:val="00F54A8A"/>
    <w:rsid w:val="00F6095C"/>
    <w:rsid w:val="00F818CF"/>
    <w:rsid w:val="00FB20D6"/>
    <w:rsid w:val="00FC325F"/>
    <w:rsid w:val="00FE7957"/>
    <w:rsid w:val="00FF477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798"/>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798"/>
    <w:pPr>
      <w:tabs>
        <w:tab w:val="center" w:pos="4153"/>
        <w:tab w:val="right" w:pos="8306"/>
      </w:tabs>
    </w:pPr>
    <w:rPr>
      <w:rFonts w:cs="Times New Roman"/>
      <w:sz w:val="20"/>
      <w:szCs w:val="20"/>
    </w:rPr>
  </w:style>
  <w:style w:type="character" w:customStyle="1" w:styleId="HeaderChar">
    <w:name w:val="Header Char"/>
    <w:basedOn w:val="DefaultParagraphFont"/>
    <w:link w:val="Header"/>
    <w:uiPriority w:val="99"/>
    <w:rsid w:val="00083798"/>
    <w:rPr>
      <w:rFonts w:ascii="Calibri" w:eastAsia="Calibri" w:hAnsi="Calibri" w:cs="Times New Roman"/>
      <w:sz w:val="20"/>
      <w:szCs w:val="20"/>
    </w:rPr>
  </w:style>
  <w:style w:type="paragraph" w:styleId="Footer">
    <w:name w:val="footer"/>
    <w:basedOn w:val="Normal"/>
    <w:link w:val="FooterChar"/>
    <w:uiPriority w:val="99"/>
    <w:unhideWhenUsed/>
    <w:rsid w:val="00083798"/>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rsid w:val="00083798"/>
    <w:rPr>
      <w:rFonts w:ascii="Calibri" w:eastAsia="Calibri" w:hAnsi="Calibri" w:cs="Times New Roman"/>
      <w:sz w:val="20"/>
      <w:szCs w:val="20"/>
    </w:rPr>
  </w:style>
  <w:style w:type="paragraph" w:customStyle="1" w:styleId="NormalWeb1">
    <w:name w:val="Normal (Web)1"/>
    <w:basedOn w:val="Normal"/>
    <w:uiPriority w:val="99"/>
    <w:unhideWhenUsed/>
    <w:rsid w:val="00083798"/>
    <w:pPr>
      <w:bidi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8379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83798"/>
    <w:rPr>
      <w:b/>
      <w:bCs/>
    </w:rPr>
  </w:style>
  <w:style w:type="paragraph" w:styleId="BalloonText">
    <w:name w:val="Balloon Text"/>
    <w:basedOn w:val="Normal"/>
    <w:link w:val="BalloonTextChar"/>
    <w:uiPriority w:val="99"/>
    <w:semiHidden/>
    <w:unhideWhenUsed/>
    <w:rsid w:val="000837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798"/>
    <w:rPr>
      <w:rFonts w:ascii="Tahoma" w:eastAsia="Calibri" w:hAnsi="Tahoma" w:cs="Tahoma"/>
      <w:sz w:val="16"/>
      <w:szCs w:val="16"/>
    </w:rPr>
  </w:style>
  <w:style w:type="character" w:styleId="Hyperlink">
    <w:name w:val="Hyperlink"/>
    <w:basedOn w:val="DefaultParagraphFont"/>
    <w:uiPriority w:val="99"/>
    <w:unhideWhenUsed/>
    <w:rsid w:val="005953A0"/>
    <w:rPr>
      <w:color w:val="0000FF" w:themeColor="hyperlink"/>
      <w:u w:val="single"/>
    </w:rPr>
  </w:style>
  <w:style w:type="paragraph" w:styleId="ListParagraph">
    <w:name w:val="List Paragraph"/>
    <w:basedOn w:val="Normal"/>
    <w:uiPriority w:val="34"/>
    <w:qFormat/>
    <w:rsid w:val="0052509B"/>
    <w:pPr>
      <w:ind w:left="720"/>
      <w:contextualSpacing/>
    </w:pPr>
  </w:style>
</w:styles>
</file>

<file path=word/webSettings.xml><?xml version="1.0" encoding="utf-8"?>
<w:webSettings xmlns:r="http://schemas.openxmlformats.org/officeDocument/2006/relationships" xmlns:w="http://schemas.openxmlformats.org/wordprocessingml/2006/main">
  <w:divs>
    <w:div w:id="32850214">
      <w:bodyDiv w:val="1"/>
      <w:marLeft w:val="0"/>
      <w:marRight w:val="0"/>
      <w:marTop w:val="0"/>
      <w:marBottom w:val="0"/>
      <w:divBdr>
        <w:top w:val="none" w:sz="0" w:space="0" w:color="auto"/>
        <w:left w:val="none" w:sz="0" w:space="0" w:color="auto"/>
        <w:bottom w:val="none" w:sz="0" w:space="0" w:color="auto"/>
        <w:right w:val="none" w:sz="0" w:space="0" w:color="auto"/>
      </w:divBdr>
    </w:div>
    <w:div w:id="180438976">
      <w:bodyDiv w:val="1"/>
      <w:marLeft w:val="0"/>
      <w:marRight w:val="0"/>
      <w:marTop w:val="0"/>
      <w:marBottom w:val="0"/>
      <w:divBdr>
        <w:top w:val="none" w:sz="0" w:space="0" w:color="auto"/>
        <w:left w:val="none" w:sz="0" w:space="0" w:color="auto"/>
        <w:bottom w:val="none" w:sz="0" w:space="0" w:color="auto"/>
        <w:right w:val="none" w:sz="0" w:space="0" w:color="auto"/>
      </w:divBdr>
      <w:divsChild>
        <w:div w:id="1164976685">
          <w:marLeft w:val="0"/>
          <w:marRight w:val="720"/>
          <w:marTop w:val="192"/>
          <w:marBottom w:val="0"/>
          <w:divBdr>
            <w:top w:val="none" w:sz="0" w:space="0" w:color="auto"/>
            <w:left w:val="none" w:sz="0" w:space="0" w:color="auto"/>
            <w:bottom w:val="none" w:sz="0" w:space="0" w:color="auto"/>
            <w:right w:val="none" w:sz="0" w:space="0" w:color="auto"/>
          </w:divBdr>
        </w:div>
        <w:div w:id="520438863">
          <w:marLeft w:val="0"/>
          <w:marRight w:val="1354"/>
          <w:marTop w:val="173"/>
          <w:marBottom w:val="0"/>
          <w:divBdr>
            <w:top w:val="none" w:sz="0" w:space="0" w:color="auto"/>
            <w:left w:val="none" w:sz="0" w:space="0" w:color="auto"/>
            <w:bottom w:val="none" w:sz="0" w:space="0" w:color="auto"/>
            <w:right w:val="none" w:sz="0" w:space="0" w:color="auto"/>
          </w:divBdr>
        </w:div>
        <w:div w:id="810901399">
          <w:marLeft w:val="0"/>
          <w:marRight w:val="1987"/>
          <w:marTop w:val="163"/>
          <w:marBottom w:val="0"/>
          <w:divBdr>
            <w:top w:val="none" w:sz="0" w:space="0" w:color="auto"/>
            <w:left w:val="none" w:sz="0" w:space="0" w:color="auto"/>
            <w:bottom w:val="none" w:sz="0" w:space="0" w:color="auto"/>
            <w:right w:val="none" w:sz="0" w:space="0" w:color="auto"/>
          </w:divBdr>
        </w:div>
        <w:div w:id="1346249914">
          <w:marLeft w:val="0"/>
          <w:marRight w:val="1987"/>
          <w:marTop w:val="163"/>
          <w:marBottom w:val="0"/>
          <w:divBdr>
            <w:top w:val="none" w:sz="0" w:space="0" w:color="auto"/>
            <w:left w:val="none" w:sz="0" w:space="0" w:color="auto"/>
            <w:bottom w:val="none" w:sz="0" w:space="0" w:color="auto"/>
            <w:right w:val="none" w:sz="0" w:space="0" w:color="auto"/>
          </w:divBdr>
        </w:div>
      </w:divsChild>
    </w:div>
    <w:div w:id="180971439">
      <w:bodyDiv w:val="1"/>
      <w:marLeft w:val="0"/>
      <w:marRight w:val="0"/>
      <w:marTop w:val="0"/>
      <w:marBottom w:val="0"/>
      <w:divBdr>
        <w:top w:val="none" w:sz="0" w:space="0" w:color="auto"/>
        <w:left w:val="none" w:sz="0" w:space="0" w:color="auto"/>
        <w:bottom w:val="none" w:sz="0" w:space="0" w:color="auto"/>
        <w:right w:val="none" w:sz="0" w:space="0" w:color="auto"/>
      </w:divBdr>
      <w:divsChild>
        <w:div w:id="1669871080">
          <w:marLeft w:val="0"/>
          <w:marRight w:val="720"/>
          <w:marTop w:val="192"/>
          <w:marBottom w:val="0"/>
          <w:divBdr>
            <w:top w:val="none" w:sz="0" w:space="0" w:color="auto"/>
            <w:left w:val="none" w:sz="0" w:space="0" w:color="auto"/>
            <w:bottom w:val="none" w:sz="0" w:space="0" w:color="auto"/>
            <w:right w:val="none" w:sz="0" w:space="0" w:color="auto"/>
          </w:divBdr>
        </w:div>
        <w:div w:id="516846601">
          <w:marLeft w:val="0"/>
          <w:marRight w:val="1354"/>
          <w:marTop w:val="173"/>
          <w:marBottom w:val="0"/>
          <w:divBdr>
            <w:top w:val="none" w:sz="0" w:space="0" w:color="auto"/>
            <w:left w:val="none" w:sz="0" w:space="0" w:color="auto"/>
            <w:bottom w:val="none" w:sz="0" w:space="0" w:color="auto"/>
            <w:right w:val="none" w:sz="0" w:space="0" w:color="auto"/>
          </w:divBdr>
        </w:div>
        <w:div w:id="372966541">
          <w:marLeft w:val="0"/>
          <w:marRight w:val="1987"/>
          <w:marTop w:val="163"/>
          <w:marBottom w:val="0"/>
          <w:divBdr>
            <w:top w:val="none" w:sz="0" w:space="0" w:color="auto"/>
            <w:left w:val="none" w:sz="0" w:space="0" w:color="auto"/>
            <w:bottom w:val="none" w:sz="0" w:space="0" w:color="auto"/>
            <w:right w:val="none" w:sz="0" w:space="0" w:color="auto"/>
          </w:divBdr>
        </w:div>
        <w:div w:id="322854663">
          <w:marLeft w:val="0"/>
          <w:marRight w:val="1987"/>
          <w:marTop w:val="163"/>
          <w:marBottom w:val="0"/>
          <w:divBdr>
            <w:top w:val="none" w:sz="0" w:space="0" w:color="auto"/>
            <w:left w:val="none" w:sz="0" w:space="0" w:color="auto"/>
            <w:bottom w:val="none" w:sz="0" w:space="0" w:color="auto"/>
            <w:right w:val="none" w:sz="0" w:space="0" w:color="auto"/>
          </w:divBdr>
        </w:div>
        <w:div w:id="717704247">
          <w:marLeft w:val="0"/>
          <w:marRight w:val="1987"/>
          <w:marTop w:val="163"/>
          <w:marBottom w:val="0"/>
          <w:divBdr>
            <w:top w:val="none" w:sz="0" w:space="0" w:color="auto"/>
            <w:left w:val="none" w:sz="0" w:space="0" w:color="auto"/>
            <w:bottom w:val="none" w:sz="0" w:space="0" w:color="auto"/>
            <w:right w:val="none" w:sz="0" w:space="0" w:color="auto"/>
          </w:divBdr>
        </w:div>
      </w:divsChild>
    </w:div>
    <w:div w:id="190532027">
      <w:bodyDiv w:val="1"/>
      <w:marLeft w:val="0"/>
      <w:marRight w:val="0"/>
      <w:marTop w:val="0"/>
      <w:marBottom w:val="0"/>
      <w:divBdr>
        <w:top w:val="none" w:sz="0" w:space="0" w:color="auto"/>
        <w:left w:val="none" w:sz="0" w:space="0" w:color="auto"/>
        <w:bottom w:val="none" w:sz="0" w:space="0" w:color="auto"/>
        <w:right w:val="none" w:sz="0" w:space="0" w:color="auto"/>
      </w:divBdr>
      <w:divsChild>
        <w:div w:id="2086606077">
          <w:marLeft w:val="0"/>
          <w:marRight w:val="1354"/>
          <w:marTop w:val="182"/>
          <w:marBottom w:val="0"/>
          <w:divBdr>
            <w:top w:val="none" w:sz="0" w:space="0" w:color="auto"/>
            <w:left w:val="none" w:sz="0" w:space="0" w:color="auto"/>
            <w:bottom w:val="none" w:sz="0" w:space="0" w:color="auto"/>
            <w:right w:val="none" w:sz="0" w:space="0" w:color="auto"/>
          </w:divBdr>
        </w:div>
        <w:div w:id="964316851">
          <w:marLeft w:val="0"/>
          <w:marRight w:val="1354"/>
          <w:marTop w:val="182"/>
          <w:marBottom w:val="0"/>
          <w:divBdr>
            <w:top w:val="none" w:sz="0" w:space="0" w:color="auto"/>
            <w:left w:val="none" w:sz="0" w:space="0" w:color="auto"/>
            <w:bottom w:val="none" w:sz="0" w:space="0" w:color="auto"/>
            <w:right w:val="none" w:sz="0" w:space="0" w:color="auto"/>
          </w:divBdr>
        </w:div>
        <w:div w:id="1151172394">
          <w:marLeft w:val="0"/>
          <w:marRight w:val="1354"/>
          <w:marTop w:val="182"/>
          <w:marBottom w:val="0"/>
          <w:divBdr>
            <w:top w:val="none" w:sz="0" w:space="0" w:color="auto"/>
            <w:left w:val="none" w:sz="0" w:space="0" w:color="auto"/>
            <w:bottom w:val="none" w:sz="0" w:space="0" w:color="auto"/>
            <w:right w:val="none" w:sz="0" w:space="0" w:color="auto"/>
          </w:divBdr>
        </w:div>
      </w:divsChild>
    </w:div>
    <w:div w:id="230509493">
      <w:bodyDiv w:val="1"/>
      <w:marLeft w:val="0"/>
      <w:marRight w:val="0"/>
      <w:marTop w:val="0"/>
      <w:marBottom w:val="0"/>
      <w:divBdr>
        <w:top w:val="none" w:sz="0" w:space="0" w:color="auto"/>
        <w:left w:val="none" w:sz="0" w:space="0" w:color="auto"/>
        <w:bottom w:val="none" w:sz="0" w:space="0" w:color="auto"/>
        <w:right w:val="none" w:sz="0" w:space="0" w:color="auto"/>
      </w:divBdr>
      <w:divsChild>
        <w:div w:id="1877153719">
          <w:marLeft w:val="0"/>
          <w:marRight w:val="547"/>
          <w:marTop w:val="200"/>
          <w:marBottom w:val="0"/>
          <w:divBdr>
            <w:top w:val="none" w:sz="0" w:space="0" w:color="auto"/>
            <w:left w:val="none" w:sz="0" w:space="0" w:color="auto"/>
            <w:bottom w:val="none" w:sz="0" w:space="0" w:color="auto"/>
            <w:right w:val="none" w:sz="0" w:space="0" w:color="auto"/>
          </w:divBdr>
        </w:div>
        <w:div w:id="1162968832">
          <w:marLeft w:val="0"/>
          <w:marRight w:val="547"/>
          <w:marTop w:val="200"/>
          <w:marBottom w:val="0"/>
          <w:divBdr>
            <w:top w:val="none" w:sz="0" w:space="0" w:color="auto"/>
            <w:left w:val="none" w:sz="0" w:space="0" w:color="auto"/>
            <w:bottom w:val="none" w:sz="0" w:space="0" w:color="auto"/>
            <w:right w:val="none" w:sz="0" w:space="0" w:color="auto"/>
          </w:divBdr>
        </w:div>
        <w:div w:id="1487432084">
          <w:marLeft w:val="0"/>
          <w:marRight w:val="547"/>
          <w:marTop w:val="200"/>
          <w:marBottom w:val="0"/>
          <w:divBdr>
            <w:top w:val="none" w:sz="0" w:space="0" w:color="auto"/>
            <w:left w:val="none" w:sz="0" w:space="0" w:color="auto"/>
            <w:bottom w:val="none" w:sz="0" w:space="0" w:color="auto"/>
            <w:right w:val="none" w:sz="0" w:space="0" w:color="auto"/>
          </w:divBdr>
        </w:div>
        <w:div w:id="1998149178">
          <w:marLeft w:val="0"/>
          <w:marRight w:val="547"/>
          <w:marTop w:val="200"/>
          <w:marBottom w:val="0"/>
          <w:divBdr>
            <w:top w:val="none" w:sz="0" w:space="0" w:color="auto"/>
            <w:left w:val="none" w:sz="0" w:space="0" w:color="auto"/>
            <w:bottom w:val="none" w:sz="0" w:space="0" w:color="auto"/>
            <w:right w:val="none" w:sz="0" w:space="0" w:color="auto"/>
          </w:divBdr>
        </w:div>
      </w:divsChild>
    </w:div>
    <w:div w:id="287011159">
      <w:bodyDiv w:val="1"/>
      <w:marLeft w:val="0"/>
      <w:marRight w:val="0"/>
      <w:marTop w:val="0"/>
      <w:marBottom w:val="0"/>
      <w:divBdr>
        <w:top w:val="none" w:sz="0" w:space="0" w:color="auto"/>
        <w:left w:val="none" w:sz="0" w:space="0" w:color="auto"/>
        <w:bottom w:val="none" w:sz="0" w:space="0" w:color="auto"/>
        <w:right w:val="none" w:sz="0" w:space="0" w:color="auto"/>
      </w:divBdr>
    </w:div>
    <w:div w:id="291641969">
      <w:bodyDiv w:val="1"/>
      <w:marLeft w:val="0"/>
      <w:marRight w:val="0"/>
      <w:marTop w:val="0"/>
      <w:marBottom w:val="0"/>
      <w:divBdr>
        <w:top w:val="none" w:sz="0" w:space="0" w:color="auto"/>
        <w:left w:val="none" w:sz="0" w:space="0" w:color="auto"/>
        <w:bottom w:val="none" w:sz="0" w:space="0" w:color="auto"/>
        <w:right w:val="none" w:sz="0" w:space="0" w:color="auto"/>
      </w:divBdr>
      <w:divsChild>
        <w:div w:id="77293539">
          <w:marLeft w:val="0"/>
          <w:marRight w:val="720"/>
          <w:marTop w:val="192"/>
          <w:marBottom w:val="0"/>
          <w:divBdr>
            <w:top w:val="none" w:sz="0" w:space="0" w:color="auto"/>
            <w:left w:val="none" w:sz="0" w:space="0" w:color="auto"/>
            <w:bottom w:val="none" w:sz="0" w:space="0" w:color="auto"/>
            <w:right w:val="none" w:sz="0" w:space="0" w:color="auto"/>
          </w:divBdr>
        </w:div>
        <w:div w:id="78062356">
          <w:marLeft w:val="0"/>
          <w:marRight w:val="720"/>
          <w:marTop w:val="192"/>
          <w:marBottom w:val="0"/>
          <w:divBdr>
            <w:top w:val="none" w:sz="0" w:space="0" w:color="auto"/>
            <w:left w:val="none" w:sz="0" w:space="0" w:color="auto"/>
            <w:bottom w:val="none" w:sz="0" w:space="0" w:color="auto"/>
            <w:right w:val="none" w:sz="0" w:space="0" w:color="auto"/>
          </w:divBdr>
        </w:div>
        <w:div w:id="1351839868">
          <w:marLeft w:val="0"/>
          <w:marRight w:val="720"/>
          <w:marTop w:val="192"/>
          <w:marBottom w:val="0"/>
          <w:divBdr>
            <w:top w:val="none" w:sz="0" w:space="0" w:color="auto"/>
            <w:left w:val="none" w:sz="0" w:space="0" w:color="auto"/>
            <w:bottom w:val="none" w:sz="0" w:space="0" w:color="auto"/>
            <w:right w:val="none" w:sz="0" w:space="0" w:color="auto"/>
          </w:divBdr>
        </w:div>
        <w:div w:id="2102019546">
          <w:marLeft w:val="0"/>
          <w:marRight w:val="1354"/>
          <w:marTop w:val="182"/>
          <w:marBottom w:val="0"/>
          <w:divBdr>
            <w:top w:val="none" w:sz="0" w:space="0" w:color="auto"/>
            <w:left w:val="none" w:sz="0" w:space="0" w:color="auto"/>
            <w:bottom w:val="none" w:sz="0" w:space="0" w:color="auto"/>
            <w:right w:val="none" w:sz="0" w:space="0" w:color="auto"/>
          </w:divBdr>
        </w:div>
        <w:div w:id="1508251370">
          <w:marLeft w:val="0"/>
          <w:marRight w:val="1354"/>
          <w:marTop w:val="182"/>
          <w:marBottom w:val="0"/>
          <w:divBdr>
            <w:top w:val="none" w:sz="0" w:space="0" w:color="auto"/>
            <w:left w:val="none" w:sz="0" w:space="0" w:color="auto"/>
            <w:bottom w:val="none" w:sz="0" w:space="0" w:color="auto"/>
            <w:right w:val="none" w:sz="0" w:space="0" w:color="auto"/>
          </w:divBdr>
        </w:div>
        <w:div w:id="244611449">
          <w:marLeft w:val="0"/>
          <w:marRight w:val="1987"/>
          <w:marTop w:val="173"/>
          <w:marBottom w:val="0"/>
          <w:divBdr>
            <w:top w:val="none" w:sz="0" w:space="0" w:color="auto"/>
            <w:left w:val="none" w:sz="0" w:space="0" w:color="auto"/>
            <w:bottom w:val="none" w:sz="0" w:space="0" w:color="auto"/>
            <w:right w:val="none" w:sz="0" w:space="0" w:color="auto"/>
          </w:divBdr>
        </w:div>
        <w:div w:id="1025983560">
          <w:marLeft w:val="0"/>
          <w:marRight w:val="1987"/>
          <w:marTop w:val="173"/>
          <w:marBottom w:val="0"/>
          <w:divBdr>
            <w:top w:val="none" w:sz="0" w:space="0" w:color="auto"/>
            <w:left w:val="none" w:sz="0" w:space="0" w:color="auto"/>
            <w:bottom w:val="none" w:sz="0" w:space="0" w:color="auto"/>
            <w:right w:val="none" w:sz="0" w:space="0" w:color="auto"/>
          </w:divBdr>
        </w:div>
      </w:divsChild>
    </w:div>
    <w:div w:id="347292391">
      <w:bodyDiv w:val="1"/>
      <w:marLeft w:val="0"/>
      <w:marRight w:val="0"/>
      <w:marTop w:val="0"/>
      <w:marBottom w:val="0"/>
      <w:divBdr>
        <w:top w:val="none" w:sz="0" w:space="0" w:color="auto"/>
        <w:left w:val="none" w:sz="0" w:space="0" w:color="auto"/>
        <w:bottom w:val="none" w:sz="0" w:space="0" w:color="auto"/>
        <w:right w:val="none" w:sz="0" w:space="0" w:color="auto"/>
      </w:divBdr>
      <w:divsChild>
        <w:div w:id="868840420">
          <w:marLeft w:val="0"/>
          <w:marRight w:val="1354"/>
          <w:marTop w:val="168"/>
          <w:marBottom w:val="0"/>
          <w:divBdr>
            <w:top w:val="none" w:sz="0" w:space="0" w:color="auto"/>
            <w:left w:val="none" w:sz="0" w:space="0" w:color="auto"/>
            <w:bottom w:val="none" w:sz="0" w:space="0" w:color="auto"/>
            <w:right w:val="none" w:sz="0" w:space="0" w:color="auto"/>
          </w:divBdr>
        </w:div>
        <w:div w:id="730155848">
          <w:marLeft w:val="0"/>
          <w:marRight w:val="1354"/>
          <w:marTop w:val="168"/>
          <w:marBottom w:val="0"/>
          <w:divBdr>
            <w:top w:val="none" w:sz="0" w:space="0" w:color="auto"/>
            <w:left w:val="none" w:sz="0" w:space="0" w:color="auto"/>
            <w:bottom w:val="none" w:sz="0" w:space="0" w:color="auto"/>
            <w:right w:val="none" w:sz="0" w:space="0" w:color="auto"/>
          </w:divBdr>
        </w:div>
        <w:div w:id="823082515">
          <w:marLeft w:val="0"/>
          <w:marRight w:val="1354"/>
          <w:marTop w:val="168"/>
          <w:marBottom w:val="0"/>
          <w:divBdr>
            <w:top w:val="none" w:sz="0" w:space="0" w:color="auto"/>
            <w:left w:val="none" w:sz="0" w:space="0" w:color="auto"/>
            <w:bottom w:val="none" w:sz="0" w:space="0" w:color="auto"/>
            <w:right w:val="none" w:sz="0" w:space="0" w:color="auto"/>
          </w:divBdr>
        </w:div>
        <w:div w:id="25722783">
          <w:marLeft w:val="0"/>
          <w:marRight w:val="1987"/>
          <w:marTop w:val="158"/>
          <w:marBottom w:val="0"/>
          <w:divBdr>
            <w:top w:val="none" w:sz="0" w:space="0" w:color="auto"/>
            <w:left w:val="none" w:sz="0" w:space="0" w:color="auto"/>
            <w:bottom w:val="none" w:sz="0" w:space="0" w:color="auto"/>
            <w:right w:val="none" w:sz="0" w:space="0" w:color="auto"/>
          </w:divBdr>
        </w:div>
        <w:div w:id="517549630">
          <w:marLeft w:val="0"/>
          <w:marRight w:val="1987"/>
          <w:marTop w:val="158"/>
          <w:marBottom w:val="0"/>
          <w:divBdr>
            <w:top w:val="none" w:sz="0" w:space="0" w:color="auto"/>
            <w:left w:val="none" w:sz="0" w:space="0" w:color="auto"/>
            <w:bottom w:val="none" w:sz="0" w:space="0" w:color="auto"/>
            <w:right w:val="none" w:sz="0" w:space="0" w:color="auto"/>
          </w:divBdr>
        </w:div>
      </w:divsChild>
    </w:div>
    <w:div w:id="393311254">
      <w:bodyDiv w:val="1"/>
      <w:marLeft w:val="0"/>
      <w:marRight w:val="0"/>
      <w:marTop w:val="0"/>
      <w:marBottom w:val="0"/>
      <w:divBdr>
        <w:top w:val="none" w:sz="0" w:space="0" w:color="auto"/>
        <w:left w:val="none" w:sz="0" w:space="0" w:color="auto"/>
        <w:bottom w:val="none" w:sz="0" w:space="0" w:color="auto"/>
        <w:right w:val="none" w:sz="0" w:space="0" w:color="auto"/>
      </w:divBdr>
    </w:div>
    <w:div w:id="423843108">
      <w:bodyDiv w:val="1"/>
      <w:marLeft w:val="0"/>
      <w:marRight w:val="0"/>
      <w:marTop w:val="0"/>
      <w:marBottom w:val="0"/>
      <w:divBdr>
        <w:top w:val="none" w:sz="0" w:space="0" w:color="auto"/>
        <w:left w:val="none" w:sz="0" w:space="0" w:color="auto"/>
        <w:bottom w:val="none" w:sz="0" w:space="0" w:color="auto"/>
        <w:right w:val="none" w:sz="0" w:space="0" w:color="auto"/>
      </w:divBdr>
    </w:div>
    <w:div w:id="519899565">
      <w:bodyDiv w:val="1"/>
      <w:marLeft w:val="0"/>
      <w:marRight w:val="0"/>
      <w:marTop w:val="0"/>
      <w:marBottom w:val="0"/>
      <w:divBdr>
        <w:top w:val="none" w:sz="0" w:space="0" w:color="auto"/>
        <w:left w:val="none" w:sz="0" w:space="0" w:color="auto"/>
        <w:bottom w:val="none" w:sz="0" w:space="0" w:color="auto"/>
        <w:right w:val="none" w:sz="0" w:space="0" w:color="auto"/>
      </w:divBdr>
      <w:divsChild>
        <w:div w:id="1413967993">
          <w:marLeft w:val="0"/>
          <w:marRight w:val="547"/>
          <w:marTop w:val="200"/>
          <w:marBottom w:val="0"/>
          <w:divBdr>
            <w:top w:val="none" w:sz="0" w:space="0" w:color="auto"/>
            <w:left w:val="none" w:sz="0" w:space="0" w:color="auto"/>
            <w:bottom w:val="none" w:sz="0" w:space="0" w:color="auto"/>
            <w:right w:val="none" w:sz="0" w:space="0" w:color="auto"/>
          </w:divBdr>
        </w:div>
        <w:div w:id="11959792">
          <w:marLeft w:val="0"/>
          <w:marRight w:val="547"/>
          <w:marTop w:val="200"/>
          <w:marBottom w:val="0"/>
          <w:divBdr>
            <w:top w:val="none" w:sz="0" w:space="0" w:color="auto"/>
            <w:left w:val="none" w:sz="0" w:space="0" w:color="auto"/>
            <w:bottom w:val="none" w:sz="0" w:space="0" w:color="auto"/>
            <w:right w:val="none" w:sz="0" w:space="0" w:color="auto"/>
          </w:divBdr>
        </w:div>
        <w:div w:id="498236206">
          <w:marLeft w:val="0"/>
          <w:marRight w:val="547"/>
          <w:marTop w:val="200"/>
          <w:marBottom w:val="0"/>
          <w:divBdr>
            <w:top w:val="none" w:sz="0" w:space="0" w:color="auto"/>
            <w:left w:val="none" w:sz="0" w:space="0" w:color="auto"/>
            <w:bottom w:val="none" w:sz="0" w:space="0" w:color="auto"/>
            <w:right w:val="none" w:sz="0" w:space="0" w:color="auto"/>
          </w:divBdr>
        </w:div>
        <w:div w:id="1021129402">
          <w:marLeft w:val="0"/>
          <w:marRight w:val="547"/>
          <w:marTop w:val="200"/>
          <w:marBottom w:val="0"/>
          <w:divBdr>
            <w:top w:val="none" w:sz="0" w:space="0" w:color="auto"/>
            <w:left w:val="none" w:sz="0" w:space="0" w:color="auto"/>
            <w:bottom w:val="none" w:sz="0" w:space="0" w:color="auto"/>
            <w:right w:val="none" w:sz="0" w:space="0" w:color="auto"/>
          </w:divBdr>
        </w:div>
      </w:divsChild>
    </w:div>
    <w:div w:id="600915072">
      <w:bodyDiv w:val="1"/>
      <w:marLeft w:val="0"/>
      <w:marRight w:val="0"/>
      <w:marTop w:val="0"/>
      <w:marBottom w:val="0"/>
      <w:divBdr>
        <w:top w:val="none" w:sz="0" w:space="0" w:color="auto"/>
        <w:left w:val="none" w:sz="0" w:space="0" w:color="auto"/>
        <w:bottom w:val="none" w:sz="0" w:space="0" w:color="auto"/>
        <w:right w:val="none" w:sz="0" w:space="0" w:color="auto"/>
      </w:divBdr>
      <w:divsChild>
        <w:div w:id="615646264">
          <w:marLeft w:val="0"/>
          <w:marRight w:val="2707"/>
          <w:marTop w:val="139"/>
          <w:marBottom w:val="0"/>
          <w:divBdr>
            <w:top w:val="none" w:sz="0" w:space="0" w:color="auto"/>
            <w:left w:val="none" w:sz="0" w:space="0" w:color="auto"/>
            <w:bottom w:val="none" w:sz="0" w:space="0" w:color="auto"/>
            <w:right w:val="none" w:sz="0" w:space="0" w:color="auto"/>
          </w:divBdr>
        </w:div>
        <w:div w:id="1356805515">
          <w:marLeft w:val="0"/>
          <w:marRight w:val="2707"/>
          <w:marTop w:val="139"/>
          <w:marBottom w:val="0"/>
          <w:divBdr>
            <w:top w:val="none" w:sz="0" w:space="0" w:color="auto"/>
            <w:left w:val="none" w:sz="0" w:space="0" w:color="auto"/>
            <w:bottom w:val="none" w:sz="0" w:space="0" w:color="auto"/>
            <w:right w:val="none" w:sz="0" w:space="0" w:color="auto"/>
          </w:divBdr>
        </w:div>
      </w:divsChild>
    </w:div>
    <w:div w:id="664165819">
      <w:bodyDiv w:val="1"/>
      <w:marLeft w:val="0"/>
      <w:marRight w:val="0"/>
      <w:marTop w:val="0"/>
      <w:marBottom w:val="0"/>
      <w:divBdr>
        <w:top w:val="none" w:sz="0" w:space="0" w:color="auto"/>
        <w:left w:val="none" w:sz="0" w:space="0" w:color="auto"/>
        <w:bottom w:val="none" w:sz="0" w:space="0" w:color="auto"/>
        <w:right w:val="none" w:sz="0" w:space="0" w:color="auto"/>
      </w:divBdr>
      <w:divsChild>
        <w:div w:id="1982692323">
          <w:marLeft w:val="0"/>
          <w:marRight w:val="547"/>
          <w:marTop w:val="200"/>
          <w:marBottom w:val="0"/>
          <w:divBdr>
            <w:top w:val="none" w:sz="0" w:space="0" w:color="auto"/>
            <w:left w:val="none" w:sz="0" w:space="0" w:color="auto"/>
            <w:bottom w:val="none" w:sz="0" w:space="0" w:color="auto"/>
            <w:right w:val="none" w:sz="0" w:space="0" w:color="auto"/>
          </w:divBdr>
        </w:div>
        <w:div w:id="1865168557">
          <w:marLeft w:val="0"/>
          <w:marRight w:val="1166"/>
          <w:marTop w:val="200"/>
          <w:marBottom w:val="0"/>
          <w:divBdr>
            <w:top w:val="none" w:sz="0" w:space="0" w:color="auto"/>
            <w:left w:val="none" w:sz="0" w:space="0" w:color="auto"/>
            <w:bottom w:val="none" w:sz="0" w:space="0" w:color="auto"/>
            <w:right w:val="none" w:sz="0" w:space="0" w:color="auto"/>
          </w:divBdr>
        </w:div>
        <w:div w:id="380977303">
          <w:marLeft w:val="0"/>
          <w:marRight w:val="547"/>
          <w:marTop w:val="200"/>
          <w:marBottom w:val="0"/>
          <w:divBdr>
            <w:top w:val="none" w:sz="0" w:space="0" w:color="auto"/>
            <w:left w:val="none" w:sz="0" w:space="0" w:color="auto"/>
            <w:bottom w:val="none" w:sz="0" w:space="0" w:color="auto"/>
            <w:right w:val="none" w:sz="0" w:space="0" w:color="auto"/>
          </w:divBdr>
        </w:div>
        <w:div w:id="33237647">
          <w:marLeft w:val="0"/>
          <w:marRight w:val="547"/>
          <w:marTop w:val="200"/>
          <w:marBottom w:val="0"/>
          <w:divBdr>
            <w:top w:val="none" w:sz="0" w:space="0" w:color="auto"/>
            <w:left w:val="none" w:sz="0" w:space="0" w:color="auto"/>
            <w:bottom w:val="none" w:sz="0" w:space="0" w:color="auto"/>
            <w:right w:val="none" w:sz="0" w:space="0" w:color="auto"/>
          </w:divBdr>
        </w:div>
        <w:div w:id="1245844323">
          <w:marLeft w:val="0"/>
          <w:marRight w:val="547"/>
          <w:marTop w:val="200"/>
          <w:marBottom w:val="0"/>
          <w:divBdr>
            <w:top w:val="none" w:sz="0" w:space="0" w:color="auto"/>
            <w:left w:val="none" w:sz="0" w:space="0" w:color="auto"/>
            <w:bottom w:val="none" w:sz="0" w:space="0" w:color="auto"/>
            <w:right w:val="none" w:sz="0" w:space="0" w:color="auto"/>
          </w:divBdr>
        </w:div>
        <w:div w:id="1075132080">
          <w:marLeft w:val="0"/>
          <w:marRight w:val="1166"/>
          <w:marTop w:val="200"/>
          <w:marBottom w:val="0"/>
          <w:divBdr>
            <w:top w:val="none" w:sz="0" w:space="0" w:color="auto"/>
            <w:left w:val="none" w:sz="0" w:space="0" w:color="auto"/>
            <w:bottom w:val="none" w:sz="0" w:space="0" w:color="auto"/>
            <w:right w:val="none" w:sz="0" w:space="0" w:color="auto"/>
          </w:divBdr>
        </w:div>
        <w:div w:id="568076054">
          <w:marLeft w:val="0"/>
          <w:marRight w:val="1166"/>
          <w:marTop w:val="200"/>
          <w:marBottom w:val="0"/>
          <w:divBdr>
            <w:top w:val="none" w:sz="0" w:space="0" w:color="auto"/>
            <w:left w:val="none" w:sz="0" w:space="0" w:color="auto"/>
            <w:bottom w:val="none" w:sz="0" w:space="0" w:color="auto"/>
            <w:right w:val="none" w:sz="0" w:space="0" w:color="auto"/>
          </w:divBdr>
        </w:div>
        <w:div w:id="2104301083">
          <w:marLeft w:val="0"/>
          <w:marRight w:val="547"/>
          <w:marTop w:val="200"/>
          <w:marBottom w:val="0"/>
          <w:divBdr>
            <w:top w:val="none" w:sz="0" w:space="0" w:color="auto"/>
            <w:left w:val="none" w:sz="0" w:space="0" w:color="auto"/>
            <w:bottom w:val="none" w:sz="0" w:space="0" w:color="auto"/>
            <w:right w:val="none" w:sz="0" w:space="0" w:color="auto"/>
          </w:divBdr>
        </w:div>
      </w:divsChild>
    </w:div>
    <w:div w:id="725761087">
      <w:bodyDiv w:val="1"/>
      <w:marLeft w:val="0"/>
      <w:marRight w:val="0"/>
      <w:marTop w:val="0"/>
      <w:marBottom w:val="0"/>
      <w:divBdr>
        <w:top w:val="none" w:sz="0" w:space="0" w:color="auto"/>
        <w:left w:val="none" w:sz="0" w:space="0" w:color="auto"/>
        <w:bottom w:val="none" w:sz="0" w:space="0" w:color="auto"/>
        <w:right w:val="none" w:sz="0" w:space="0" w:color="auto"/>
      </w:divBdr>
      <w:divsChild>
        <w:div w:id="1429883693">
          <w:marLeft w:val="0"/>
          <w:marRight w:val="965"/>
          <w:marTop w:val="200"/>
          <w:marBottom w:val="0"/>
          <w:divBdr>
            <w:top w:val="none" w:sz="0" w:space="0" w:color="auto"/>
            <w:left w:val="none" w:sz="0" w:space="0" w:color="auto"/>
            <w:bottom w:val="none" w:sz="0" w:space="0" w:color="auto"/>
            <w:right w:val="none" w:sz="0" w:space="0" w:color="auto"/>
          </w:divBdr>
        </w:div>
        <w:div w:id="176966944">
          <w:marLeft w:val="0"/>
          <w:marRight w:val="965"/>
          <w:marTop w:val="200"/>
          <w:marBottom w:val="0"/>
          <w:divBdr>
            <w:top w:val="none" w:sz="0" w:space="0" w:color="auto"/>
            <w:left w:val="none" w:sz="0" w:space="0" w:color="auto"/>
            <w:bottom w:val="none" w:sz="0" w:space="0" w:color="auto"/>
            <w:right w:val="none" w:sz="0" w:space="0" w:color="auto"/>
          </w:divBdr>
        </w:div>
        <w:div w:id="1790315975">
          <w:marLeft w:val="0"/>
          <w:marRight w:val="1685"/>
          <w:marTop w:val="100"/>
          <w:marBottom w:val="0"/>
          <w:divBdr>
            <w:top w:val="none" w:sz="0" w:space="0" w:color="auto"/>
            <w:left w:val="none" w:sz="0" w:space="0" w:color="auto"/>
            <w:bottom w:val="none" w:sz="0" w:space="0" w:color="auto"/>
            <w:right w:val="none" w:sz="0" w:space="0" w:color="auto"/>
          </w:divBdr>
        </w:div>
        <w:div w:id="488250509">
          <w:marLeft w:val="0"/>
          <w:marRight w:val="1685"/>
          <w:marTop w:val="100"/>
          <w:marBottom w:val="0"/>
          <w:divBdr>
            <w:top w:val="none" w:sz="0" w:space="0" w:color="auto"/>
            <w:left w:val="none" w:sz="0" w:space="0" w:color="auto"/>
            <w:bottom w:val="none" w:sz="0" w:space="0" w:color="auto"/>
            <w:right w:val="none" w:sz="0" w:space="0" w:color="auto"/>
          </w:divBdr>
        </w:div>
        <w:div w:id="1884826061">
          <w:marLeft w:val="0"/>
          <w:marRight w:val="1685"/>
          <w:marTop w:val="100"/>
          <w:marBottom w:val="0"/>
          <w:divBdr>
            <w:top w:val="none" w:sz="0" w:space="0" w:color="auto"/>
            <w:left w:val="none" w:sz="0" w:space="0" w:color="auto"/>
            <w:bottom w:val="none" w:sz="0" w:space="0" w:color="auto"/>
            <w:right w:val="none" w:sz="0" w:space="0" w:color="auto"/>
          </w:divBdr>
        </w:div>
        <w:div w:id="1013802151">
          <w:marLeft w:val="0"/>
          <w:marRight w:val="965"/>
          <w:marTop w:val="200"/>
          <w:marBottom w:val="0"/>
          <w:divBdr>
            <w:top w:val="none" w:sz="0" w:space="0" w:color="auto"/>
            <w:left w:val="none" w:sz="0" w:space="0" w:color="auto"/>
            <w:bottom w:val="none" w:sz="0" w:space="0" w:color="auto"/>
            <w:right w:val="none" w:sz="0" w:space="0" w:color="auto"/>
          </w:divBdr>
        </w:div>
        <w:div w:id="177427222">
          <w:marLeft w:val="0"/>
          <w:marRight w:val="965"/>
          <w:marTop w:val="200"/>
          <w:marBottom w:val="0"/>
          <w:divBdr>
            <w:top w:val="none" w:sz="0" w:space="0" w:color="auto"/>
            <w:left w:val="none" w:sz="0" w:space="0" w:color="auto"/>
            <w:bottom w:val="none" w:sz="0" w:space="0" w:color="auto"/>
            <w:right w:val="none" w:sz="0" w:space="0" w:color="auto"/>
          </w:divBdr>
        </w:div>
        <w:div w:id="631709706">
          <w:marLeft w:val="0"/>
          <w:marRight w:val="965"/>
          <w:marTop w:val="200"/>
          <w:marBottom w:val="0"/>
          <w:divBdr>
            <w:top w:val="none" w:sz="0" w:space="0" w:color="auto"/>
            <w:left w:val="none" w:sz="0" w:space="0" w:color="auto"/>
            <w:bottom w:val="none" w:sz="0" w:space="0" w:color="auto"/>
            <w:right w:val="none" w:sz="0" w:space="0" w:color="auto"/>
          </w:divBdr>
        </w:div>
      </w:divsChild>
    </w:div>
    <w:div w:id="938758393">
      <w:bodyDiv w:val="1"/>
      <w:marLeft w:val="0"/>
      <w:marRight w:val="0"/>
      <w:marTop w:val="0"/>
      <w:marBottom w:val="0"/>
      <w:divBdr>
        <w:top w:val="none" w:sz="0" w:space="0" w:color="auto"/>
        <w:left w:val="none" w:sz="0" w:space="0" w:color="auto"/>
        <w:bottom w:val="none" w:sz="0" w:space="0" w:color="auto"/>
        <w:right w:val="none" w:sz="0" w:space="0" w:color="auto"/>
      </w:divBdr>
      <w:divsChild>
        <w:div w:id="471793951">
          <w:marLeft w:val="0"/>
          <w:marRight w:val="547"/>
          <w:marTop w:val="200"/>
          <w:marBottom w:val="0"/>
          <w:divBdr>
            <w:top w:val="none" w:sz="0" w:space="0" w:color="auto"/>
            <w:left w:val="none" w:sz="0" w:space="0" w:color="auto"/>
            <w:bottom w:val="none" w:sz="0" w:space="0" w:color="auto"/>
            <w:right w:val="none" w:sz="0" w:space="0" w:color="auto"/>
          </w:divBdr>
        </w:div>
        <w:div w:id="278418959">
          <w:marLeft w:val="0"/>
          <w:marRight w:val="547"/>
          <w:marTop w:val="200"/>
          <w:marBottom w:val="0"/>
          <w:divBdr>
            <w:top w:val="none" w:sz="0" w:space="0" w:color="auto"/>
            <w:left w:val="none" w:sz="0" w:space="0" w:color="auto"/>
            <w:bottom w:val="none" w:sz="0" w:space="0" w:color="auto"/>
            <w:right w:val="none" w:sz="0" w:space="0" w:color="auto"/>
          </w:divBdr>
        </w:div>
        <w:div w:id="471141239">
          <w:marLeft w:val="0"/>
          <w:marRight w:val="547"/>
          <w:marTop w:val="200"/>
          <w:marBottom w:val="0"/>
          <w:divBdr>
            <w:top w:val="none" w:sz="0" w:space="0" w:color="auto"/>
            <w:left w:val="none" w:sz="0" w:space="0" w:color="auto"/>
            <w:bottom w:val="none" w:sz="0" w:space="0" w:color="auto"/>
            <w:right w:val="none" w:sz="0" w:space="0" w:color="auto"/>
          </w:divBdr>
        </w:div>
        <w:div w:id="1739982353">
          <w:marLeft w:val="0"/>
          <w:marRight w:val="547"/>
          <w:marTop w:val="200"/>
          <w:marBottom w:val="0"/>
          <w:divBdr>
            <w:top w:val="none" w:sz="0" w:space="0" w:color="auto"/>
            <w:left w:val="none" w:sz="0" w:space="0" w:color="auto"/>
            <w:bottom w:val="none" w:sz="0" w:space="0" w:color="auto"/>
            <w:right w:val="none" w:sz="0" w:space="0" w:color="auto"/>
          </w:divBdr>
        </w:div>
      </w:divsChild>
    </w:div>
    <w:div w:id="971519660">
      <w:bodyDiv w:val="1"/>
      <w:marLeft w:val="0"/>
      <w:marRight w:val="0"/>
      <w:marTop w:val="0"/>
      <w:marBottom w:val="0"/>
      <w:divBdr>
        <w:top w:val="none" w:sz="0" w:space="0" w:color="auto"/>
        <w:left w:val="none" w:sz="0" w:space="0" w:color="auto"/>
        <w:bottom w:val="none" w:sz="0" w:space="0" w:color="auto"/>
        <w:right w:val="none" w:sz="0" w:space="0" w:color="auto"/>
      </w:divBdr>
      <w:divsChild>
        <w:div w:id="571550975">
          <w:marLeft w:val="0"/>
          <w:marRight w:val="1354"/>
          <w:marTop w:val="182"/>
          <w:marBottom w:val="0"/>
          <w:divBdr>
            <w:top w:val="none" w:sz="0" w:space="0" w:color="auto"/>
            <w:left w:val="none" w:sz="0" w:space="0" w:color="auto"/>
            <w:bottom w:val="none" w:sz="0" w:space="0" w:color="auto"/>
            <w:right w:val="none" w:sz="0" w:space="0" w:color="auto"/>
          </w:divBdr>
        </w:div>
        <w:div w:id="1318534854">
          <w:marLeft w:val="0"/>
          <w:marRight w:val="1987"/>
          <w:marTop w:val="173"/>
          <w:marBottom w:val="0"/>
          <w:divBdr>
            <w:top w:val="none" w:sz="0" w:space="0" w:color="auto"/>
            <w:left w:val="none" w:sz="0" w:space="0" w:color="auto"/>
            <w:bottom w:val="none" w:sz="0" w:space="0" w:color="auto"/>
            <w:right w:val="none" w:sz="0" w:space="0" w:color="auto"/>
          </w:divBdr>
        </w:div>
        <w:div w:id="1542014450">
          <w:marLeft w:val="0"/>
          <w:marRight w:val="1354"/>
          <w:marTop w:val="182"/>
          <w:marBottom w:val="0"/>
          <w:divBdr>
            <w:top w:val="none" w:sz="0" w:space="0" w:color="auto"/>
            <w:left w:val="none" w:sz="0" w:space="0" w:color="auto"/>
            <w:bottom w:val="none" w:sz="0" w:space="0" w:color="auto"/>
            <w:right w:val="none" w:sz="0" w:space="0" w:color="auto"/>
          </w:divBdr>
        </w:div>
        <w:div w:id="1809546851">
          <w:marLeft w:val="0"/>
          <w:marRight w:val="1987"/>
          <w:marTop w:val="173"/>
          <w:marBottom w:val="0"/>
          <w:divBdr>
            <w:top w:val="none" w:sz="0" w:space="0" w:color="auto"/>
            <w:left w:val="none" w:sz="0" w:space="0" w:color="auto"/>
            <w:bottom w:val="none" w:sz="0" w:space="0" w:color="auto"/>
            <w:right w:val="none" w:sz="0" w:space="0" w:color="auto"/>
          </w:divBdr>
        </w:div>
      </w:divsChild>
    </w:div>
    <w:div w:id="1175264753">
      <w:bodyDiv w:val="1"/>
      <w:marLeft w:val="0"/>
      <w:marRight w:val="0"/>
      <w:marTop w:val="0"/>
      <w:marBottom w:val="0"/>
      <w:divBdr>
        <w:top w:val="none" w:sz="0" w:space="0" w:color="auto"/>
        <w:left w:val="none" w:sz="0" w:space="0" w:color="auto"/>
        <w:bottom w:val="none" w:sz="0" w:space="0" w:color="auto"/>
        <w:right w:val="none" w:sz="0" w:space="0" w:color="auto"/>
      </w:divBdr>
      <w:divsChild>
        <w:div w:id="702292974">
          <w:marLeft w:val="0"/>
          <w:marRight w:val="720"/>
          <w:marTop w:val="192"/>
          <w:marBottom w:val="0"/>
          <w:divBdr>
            <w:top w:val="none" w:sz="0" w:space="0" w:color="auto"/>
            <w:left w:val="none" w:sz="0" w:space="0" w:color="auto"/>
            <w:bottom w:val="none" w:sz="0" w:space="0" w:color="auto"/>
            <w:right w:val="none" w:sz="0" w:space="0" w:color="auto"/>
          </w:divBdr>
        </w:div>
        <w:div w:id="1855074312">
          <w:marLeft w:val="0"/>
          <w:marRight w:val="1354"/>
          <w:marTop w:val="182"/>
          <w:marBottom w:val="0"/>
          <w:divBdr>
            <w:top w:val="none" w:sz="0" w:space="0" w:color="auto"/>
            <w:left w:val="none" w:sz="0" w:space="0" w:color="auto"/>
            <w:bottom w:val="none" w:sz="0" w:space="0" w:color="auto"/>
            <w:right w:val="none" w:sz="0" w:space="0" w:color="auto"/>
          </w:divBdr>
        </w:div>
        <w:div w:id="735904092">
          <w:marLeft w:val="0"/>
          <w:marRight w:val="1987"/>
          <w:marTop w:val="173"/>
          <w:marBottom w:val="0"/>
          <w:divBdr>
            <w:top w:val="none" w:sz="0" w:space="0" w:color="auto"/>
            <w:left w:val="none" w:sz="0" w:space="0" w:color="auto"/>
            <w:bottom w:val="none" w:sz="0" w:space="0" w:color="auto"/>
            <w:right w:val="none" w:sz="0" w:space="0" w:color="auto"/>
          </w:divBdr>
        </w:div>
        <w:div w:id="987368779">
          <w:marLeft w:val="0"/>
          <w:marRight w:val="1354"/>
          <w:marTop w:val="182"/>
          <w:marBottom w:val="0"/>
          <w:divBdr>
            <w:top w:val="none" w:sz="0" w:space="0" w:color="auto"/>
            <w:left w:val="none" w:sz="0" w:space="0" w:color="auto"/>
            <w:bottom w:val="none" w:sz="0" w:space="0" w:color="auto"/>
            <w:right w:val="none" w:sz="0" w:space="0" w:color="auto"/>
          </w:divBdr>
        </w:div>
        <w:div w:id="153958049">
          <w:marLeft w:val="0"/>
          <w:marRight w:val="1354"/>
          <w:marTop w:val="182"/>
          <w:marBottom w:val="0"/>
          <w:divBdr>
            <w:top w:val="none" w:sz="0" w:space="0" w:color="auto"/>
            <w:left w:val="none" w:sz="0" w:space="0" w:color="auto"/>
            <w:bottom w:val="none" w:sz="0" w:space="0" w:color="auto"/>
            <w:right w:val="none" w:sz="0" w:space="0" w:color="auto"/>
          </w:divBdr>
        </w:div>
      </w:divsChild>
    </w:div>
    <w:div w:id="1270430580">
      <w:bodyDiv w:val="1"/>
      <w:marLeft w:val="0"/>
      <w:marRight w:val="0"/>
      <w:marTop w:val="0"/>
      <w:marBottom w:val="0"/>
      <w:divBdr>
        <w:top w:val="none" w:sz="0" w:space="0" w:color="auto"/>
        <w:left w:val="none" w:sz="0" w:space="0" w:color="auto"/>
        <w:bottom w:val="none" w:sz="0" w:space="0" w:color="auto"/>
        <w:right w:val="none" w:sz="0" w:space="0" w:color="auto"/>
      </w:divBdr>
      <w:divsChild>
        <w:div w:id="984966016">
          <w:marLeft w:val="0"/>
          <w:marRight w:val="720"/>
          <w:marTop w:val="192"/>
          <w:marBottom w:val="0"/>
          <w:divBdr>
            <w:top w:val="none" w:sz="0" w:space="0" w:color="auto"/>
            <w:left w:val="none" w:sz="0" w:space="0" w:color="auto"/>
            <w:bottom w:val="none" w:sz="0" w:space="0" w:color="auto"/>
            <w:right w:val="none" w:sz="0" w:space="0" w:color="auto"/>
          </w:divBdr>
        </w:div>
        <w:div w:id="1107191213">
          <w:marLeft w:val="0"/>
          <w:marRight w:val="1354"/>
          <w:marTop w:val="173"/>
          <w:marBottom w:val="0"/>
          <w:divBdr>
            <w:top w:val="none" w:sz="0" w:space="0" w:color="auto"/>
            <w:left w:val="none" w:sz="0" w:space="0" w:color="auto"/>
            <w:bottom w:val="none" w:sz="0" w:space="0" w:color="auto"/>
            <w:right w:val="none" w:sz="0" w:space="0" w:color="auto"/>
          </w:divBdr>
        </w:div>
        <w:div w:id="1131556400">
          <w:marLeft w:val="0"/>
          <w:marRight w:val="1354"/>
          <w:marTop w:val="173"/>
          <w:marBottom w:val="0"/>
          <w:divBdr>
            <w:top w:val="none" w:sz="0" w:space="0" w:color="auto"/>
            <w:left w:val="none" w:sz="0" w:space="0" w:color="auto"/>
            <w:bottom w:val="none" w:sz="0" w:space="0" w:color="auto"/>
            <w:right w:val="none" w:sz="0" w:space="0" w:color="auto"/>
          </w:divBdr>
        </w:div>
        <w:div w:id="240145914">
          <w:marLeft w:val="0"/>
          <w:marRight w:val="1987"/>
          <w:marTop w:val="154"/>
          <w:marBottom w:val="0"/>
          <w:divBdr>
            <w:top w:val="none" w:sz="0" w:space="0" w:color="auto"/>
            <w:left w:val="none" w:sz="0" w:space="0" w:color="auto"/>
            <w:bottom w:val="none" w:sz="0" w:space="0" w:color="auto"/>
            <w:right w:val="none" w:sz="0" w:space="0" w:color="auto"/>
          </w:divBdr>
        </w:div>
        <w:div w:id="170067625">
          <w:marLeft w:val="0"/>
          <w:marRight w:val="1987"/>
          <w:marTop w:val="154"/>
          <w:marBottom w:val="0"/>
          <w:divBdr>
            <w:top w:val="none" w:sz="0" w:space="0" w:color="auto"/>
            <w:left w:val="none" w:sz="0" w:space="0" w:color="auto"/>
            <w:bottom w:val="none" w:sz="0" w:space="0" w:color="auto"/>
            <w:right w:val="none" w:sz="0" w:space="0" w:color="auto"/>
          </w:divBdr>
        </w:div>
        <w:div w:id="2122453585">
          <w:marLeft w:val="0"/>
          <w:marRight w:val="1987"/>
          <w:marTop w:val="154"/>
          <w:marBottom w:val="0"/>
          <w:divBdr>
            <w:top w:val="none" w:sz="0" w:space="0" w:color="auto"/>
            <w:left w:val="none" w:sz="0" w:space="0" w:color="auto"/>
            <w:bottom w:val="none" w:sz="0" w:space="0" w:color="auto"/>
            <w:right w:val="none" w:sz="0" w:space="0" w:color="auto"/>
          </w:divBdr>
        </w:div>
      </w:divsChild>
    </w:div>
    <w:div w:id="1305698825">
      <w:bodyDiv w:val="1"/>
      <w:marLeft w:val="0"/>
      <w:marRight w:val="0"/>
      <w:marTop w:val="0"/>
      <w:marBottom w:val="0"/>
      <w:divBdr>
        <w:top w:val="none" w:sz="0" w:space="0" w:color="auto"/>
        <w:left w:val="none" w:sz="0" w:space="0" w:color="auto"/>
        <w:bottom w:val="none" w:sz="0" w:space="0" w:color="auto"/>
        <w:right w:val="none" w:sz="0" w:space="0" w:color="auto"/>
      </w:divBdr>
      <w:divsChild>
        <w:div w:id="1915237007">
          <w:marLeft w:val="0"/>
          <w:marRight w:val="1166"/>
          <w:marTop w:val="200"/>
          <w:marBottom w:val="0"/>
          <w:divBdr>
            <w:top w:val="none" w:sz="0" w:space="0" w:color="auto"/>
            <w:left w:val="none" w:sz="0" w:space="0" w:color="auto"/>
            <w:bottom w:val="none" w:sz="0" w:space="0" w:color="auto"/>
            <w:right w:val="none" w:sz="0" w:space="0" w:color="auto"/>
          </w:divBdr>
        </w:div>
        <w:div w:id="579409439">
          <w:marLeft w:val="0"/>
          <w:marRight w:val="1166"/>
          <w:marTop w:val="200"/>
          <w:marBottom w:val="0"/>
          <w:divBdr>
            <w:top w:val="none" w:sz="0" w:space="0" w:color="auto"/>
            <w:left w:val="none" w:sz="0" w:space="0" w:color="auto"/>
            <w:bottom w:val="none" w:sz="0" w:space="0" w:color="auto"/>
            <w:right w:val="none" w:sz="0" w:space="0" w:color="auto"/>
          </w:divBdr>
        </w:div>
        <w:div w:id="752508693">
          <w:marLeft w:val="0"/>
          <w:marRight w:val="1166"/>
          <w:marTop w:val="200"/>
          <w:marBottom w:val="0"/>
          <w:divBdr>
            <w:top w:val="none" w:sz="0" w:space="0" w:color="auto"/>
            <w:left w:val="none" w:sz="0" w:space="0" w:color="auto"/>
            <w:bottom w:val="none" w:sz="0" w:space="0" w:color="auto"/>
            <w:right w:val="none" w:sz="0" w:space="0" w:color="auto"/>
          </w:divBdr>
        </w:div>
      </w:divsChild>
    </w:div>
    <w:div w:id="1351222217">
      <w:bodyDiv w:val="1"/>
      <w:marLeft w:val="0"/>
      <w:marRight w:val="0"/>
      <w:marTop w:val="0"/>
      <w:marBottom w:val="0"/>
      <w:divBdr>
        <w:top w:val="none" w:sz="0" w:space="0" w:color="auto"/>
        <w:left w:val="none" w:sz="0" w:space="0" w:color="auto"/>
        <w:bottom w:val="none" w:sz="0" w:space="0" w:color="auto"/>
        <w:right w:val="none" w:sz="0" w:space="0" w:color="auto"/>
      </w:divBdr>
      <w:divsChild>
        <w:div w:id="1411851264">
          <w:marLeft w:val="0"/>
          <w:marRight w:val="720"/>
          <w:marTop w:val="192"/>
          <w:marBottom w:val="0"/>
          <w:divBdr>
            <w:top w:val="none" w:sz="0" w:space="0" w:color="auto"/>
            <w:left w:val="none" w:sz="0" w:space="0" w:color="auto"/>
            <w:bottom w:val="none" w:sz="0" w:space="0" w:color="auto"/>
            <w:right w:val="none" w:sz="0" w:space="0" w:color="auto"/>
          </w:divBdr>
        </w:div>
        <w:div w:id="670302650">
          <w:marLeft w:val="0"/>
          <w:marRight w:val="1354"/>
          <w:marTop w:val="182"/>
          <w:marBottom w:val="0"/>
          <w:divBdr>
            <w:top w:val="none" w:sz="0" w:space="0" w:color="auto"/>
            <w:left w:val="none" w:sz="0" w:space="0" w:color="auto"/>
            <w:bottom w:val="none" w:sz="0" w:space="0" w:color="auto"/>
            <w:right w:val="none" w:sz="0" w:space="0" w:color="auto"/>
          </w:divBdr>
        </w:div>
        <w:div w:id="1106538717">
          <w:marLeft w:val="0"/>
          <w:marRight w:val="1987"/>
          <w:marTop w:val="173"/>
          <w:marBottom w:val="0"/>
          <w:divBdr>
            <w:top w:val="none" w:sz="0" w:space="0" w:color="auto"/>
            <w:left w:val="none" w:sz="0" w:space="0" w:color="auto"/>
            <w:bottom w:val="none" w:sz="0" w:space="0" w:color="auto"/>
            <w:right w:val="none" w:sz="0" w:space="0" w:color="auto"/>
          </w:divBdr>
        </w:div>
        <w:div w:id="1945114170">
          <w:marLeft w:val="0"/>
          <w:marRight w:val="1987"/>
          <w:marTop w:val="173"/>
          <w:marBottom w:val="0"/>
          <w:divBdr>
            <w:top w:val="none" w:sz="0" w:space="0" w:color="auto"/>
            <w:left w:val="none" w:sz="0" w:space="0" w:color="auto"/>
            <w:bottom w:val="none" w:sz="0" w:space="0" w:color="auto"/>
            <w:right w:val="none" w:sz="0" w:space="0" w:color="auto"/>
          </w:divBdr>
        </w:div>
        <w:div w:id="772439358">
          <w:marLeft w:val="0"/>
          <w:marRight w:val="1987"/>
          <w:marTop w:val="173"/>
          <w:marBottom w:val="0"/>
          <w:divBdr>
            <w:top w:val="none" w:sz="0" w:space="0" w:color="auto"/>
            <w:left w:val="none" w:sz="0" w:space="0" w:color="auto"/>
            <w:bottom w:val="none" w:sz="0" w:space="0" w:color="auto"/>
            <w:right w:val="none" w:sz="0" w:space="0" w:color="auto"/>
          </w:divBdr>
        </w:div>
        <w:div w:id="1664703306">
          <w:marLeft w:val="0"/>
          <w:marRight w:val="1987"/>
          <w:marTop w:val="173"/>
          <w:marBottom w:val="0"/>
          <w:divBdr>
            <w:top w:val="none" w:sz="0" w:space="0" w:color="auto"/>
            <w:left w:val="none" w:sz="0" w:space="0" w:color="auto"/>
            <w:bottom w:val="none" w:sz="0" w:space="0" w:color="auto"/>
            <w:right w:val="none" w:sz="0" w:space="0" w:color="auto"/>
          </w:divBdr>
        </w:div>
        <w:div w:id="1532458124">
          <w:marLeft w:val="0"/>
          <w:marRight w:val="1987"/>
          <w:marTop w:val="173"/>
          <w:marBottom w:val="0"/>
          <w:divBdr>
            <w:top w:val="none" w:sz="0" w:space="0" w:color="auto"/>
            <w:left w:val="none" w:sz="0" w:space="0" w:color="auto"/>
            <w:bottom w:val="none" w:sz="0" w:space="0" w:color="auto"/>
            <w:right w:val="none" w:sz="0" w:space="0" w:color="auto"/>
          </w:divBdr>
        </w:div>
      </w:divsChild>
    </w:div>
    <w:div w:id="1436100130">
      <w:bodyDiv w:val="1"/>
      <w:marLeft w:val="0"/>
      <w:marRight w:val="0"/>
      <w:marTop w:val="0"/>
      <w:marBottom w:val="0"/>
      <w:divBdr>
        <w:top w:val="none" w:sz="0" w:space="0" w:color="auto"/>
        <w:left w:val="none" w:sz="0" w:space="0" w:color="auto"/>
        <w:bottom w:val="none" w:sz="0" w:space="0" w:color="auto"/>
        <w:right w:val="none" w:sz="0" w:space="0" w:color="auto"/>
      </w:divBdr>
    </w:div>
    <w:div w:id="1459296226">
      <w:bodyDiv w:val="1"/>
      <w:marLeft w:val="0"/>
      <w:marRight w:val="0"/>
      <w:marTop w:val="0"/>
      <w:marBottom w:val="0"/>
      <w:divBdr>
        <w:top w:val="none" w:sz="0" w:space="0" w:color="auto"/>
        <w:left w:val="none" w:sz="0" w:space="0" w:color="auto"/>
        <w:bottom w:val="none" w:sz="0" w:space="0" w:color="auto"/>
        <w:right w:val="none" w:sz="0" w:space="0" w:color="auto"/>
      </w:divBdr>
      <w:divsChild>
        <w:div w:id="1081760206">
          <w:marLeft w:val="0"/>
          <w:marRight w:val="360"/>
          <w:marTop w:val="200"/>
          <w:marBottom w:val="0"/>
          <w:divBdr>
            <w:top w:val="none" w:sz="0" w:space="0" w:color="auto"/>
            <w:left w:val="none" w:sz="0" w:space="0" w:color="auto"/>
            <w:bottom w:val="none" w:sz="0" w:space="0" w:color="auto"/>
            <w:right w:val="none" w:sz="0" w:space="0" w:color="auto"/>
          </w:divBdr>
        </w:div>
        <w:div w:id="1444886908">
          <w:marLeft w:val="0"/>
          <w:marRight w:val="1080"/>
          <w:marTop w:val="100"/>
          <w:marBottom w:val="0"/>
          <w:divBdr>
            <w:top w:val="none" w:sz="0" w:space="0" w:color="auto"/>
            <w:left w:val="none" w:sz="0" w:space="0" w:color="auto"/>
            <w:bottom w:val="none" w:sz="0" w:space="0" w:color="auto"/>
            <w:right w:val="none" w:sz="0" w:space="0" w:color="auto"/>
          </w:divBdr>
        </w:div>
        <w:div w:id="1716924408">
          <w:marLeft w:val="0"/>
          <w:marRight w:val="1080"/>
          <w:marTop w:val="100"/>
          <w:marBottom w:val="0"/>
          <w:divBdr>
            <w:top w:val="none" w:sz="0" w:space="0" w:color="auto"/>
            <w:left w:val="none" w:sz="0" w:space="0" w:color="auto"/>
            <w:bottom w:val="none" w:sz="0" w:space="0" w:color="auto"/>
            <w:right w:val="none" w:sz="0" w:space="0" w:color="auto"/>
          </w:divBdr>
        </w:div>
        <w:div w:id="1634674592">
          <w:marLeft w:val="0"/>
          <w:marRight w:val="360"/>
          <w:marTop w:val="200"/>
          <w:marBottom w:val="0"/>
          <w:divBdr>
            <w:top w:val="none" w:sz="0" w:space="0" w:color="auto"/>
            <w:left w:val="none" w:sz="0" w:space="0" w:color="auto"/>
            <w:bottom w:val="none" w:sz="0" w:space="0" w:color="auto"/>
            <w:right w:val="none" w:sz="0" w:space="0" w:color="auto"/>
          </w:divBdr>
        </w:div>
        <w:div w:id="1260143489">
          <w:marLeft w:val="0"/>
          <w:marRight w:val="360"/>
          <w:marTop w:val="200"/>
          <w:marBottom w:val="0"/>
          <w:divBdr>
            <w:top w:val="none" w:sz="0" w:space="0" w:color="auto"/>
            <w:left w:val="none" w:sz="0" w:space="0" w:color="auto"/>
            <w:bottom w:val="none" w:sz="0" w:space="0" w:color="auto"/>
            <w:right w:val="none" w:sz="0" w:space="0" w:color="auto"/>
          </w:divBdr>
        </w:div>
        <w:div w:id="1150949861">
          <w:marLeft w:val="0"/>
          <w:marRight w:val="360"/>
          <w:marTop w:val="200"/>
          <w:marBottom w:val="0"/>
          <w:divBdr>
            <w:top w:val="none" w:sz="0" w:space="0" w:color="auto"/>
            <w:left w:val="none" w:sz="0" w:space="0" w:color="auto"/>
            <w:bottom w:val="none" w:sz="0" w:space="0" w:color="auto"/>
            <w:right w:val="none" w:sz="0" w:space="0" w:color="auto"/>
          </w:divBdr>
        </w:div>
        <w:div w:id="1883319962">
          <w:marLeft w:val="0"/>
          <w:marRight w:val="360"/>
          <w:marTop w:val="200"/>
          <w:marBottom w:val="0"/>
          <w:divBdr>
            <w:top w:val="none" w:sz="0" w:space="0" w:color="auto"/>
            <w:left w:val="none" w:sz="0" w:space="0" w:color="auto"/>
            <w:bottom w:val="none" w:sz="0" w:space="0" w:color="auto"/>
            <w:right w:val="none" w:sz="0" w:space="0" w:color="auto"/>
          </w:divBdr>
        </w:div>
      </w:divsChild>
    </w:div>
    <w:div w:id="1471364471">
      <w:bodyDiv w:val="1"/>
      <w:marLeft w:val="0"/>
      <w:marRight w:val="0"/>
      <w:marTop w:val="0"/>
      <w:marBottom w:val="0"/>
      <w:divBdr>
        <w:top w:val="none" w:sz="0" w:space="0" w:color="auto"/>
        <w:left w:val="none" w:sz="0" w:space="0" w:color="auto"/>
        <w:bottom w:val="none" w:sz="0" w:space="0" w:color="auto"/>
        <w:right w:val="none" w:sz="0" w:space="0" w:color="auto"/>
      </w:divBdr>
      <w:divsChild>
        <w:div w:id="1042484077">
          <w:marLeft w:val="0"/>
          <w:marRight w:val="1987"/>
          <w:marTop w:val="158"/>
          <w:marBottom w:val="0"/>
          <w:divBdr>
            <w:top w:val="none" w:sz="0" w:space="0" w:color="auto"/>
            <w:left w:val="none" w:sz="0" w:space="0" w:color="auto"/>
            <w:bottom w:val="none" w:sz="0" w:space="0" w:color="auto"/>
            <w:right w:val="none" w:sz="0" w:space="0" w:color="auto"/>
          </w:divBdr>
        </w:div>
      </w:divsChild>
    </w:div>
    <w:div w:id="1706952606">
      <w:bodyDiv w:val="1"/>
      <w:marLeft w:val="0"/>
      <w:marRight w:val="0"/>
      <w:marTop w:val="0"/>
      <w:marBottom w:val="0"/>
      <w:divBdr>
        <w:top w:val="none" w:sz="0" w:space="0" w:color="auto"/>
        <w:left w:val="none" w:sz="0" w:space="0" w:color="auto"/>
        <w:bottom w:val="none" w:sz="0" w:space="0" w:color="auto"/>
        <w:right w:val="none" w:sz="0" w:space="0" w:color="auto"/>
      </w:divBdr>
      <w:divsChild>
        <w:div w:id="1649826765">
          <w:marLeft w:val="0"/>
          <w:marRight w:val="720"/>
          <w:marTop w:val="163"/>
          <w:marBottom w:val="0"/>
          <w:divBdr>
            <w:top w:val="none" w:sz="0" w:space="0" w:color="auto"/>
            <w:left w:val="none" w:sz="0" w:space="0" w:color="auto"/>
            <w:bottom w:val="none" w:sz="0" w:space="0" w:color="auto"/>
            <w:right w:val="none" w:sz="0" w:space="0" w:color="auto"/>
          </w:divBdr>
        </w:div>
        <w:div w:id="2038003511">
          <w:marLeft w:val="0"/>
          <w:marRight w:val="720"/>
          <w:marTop w:val="163"/>
          <w:marBottom w:val="0"/>
          <w:divBdr>
            <w:top w:val="none" w:sz="0" w:space="0" w:color="auto"/>
            <w:left w:val="none" w:sz="0" w:space="0" w:color="auto"/>
            <w:bottom w:val="none" w:sz="0" w:space="0" w:color="auto"/>
            <w:right w:val="none" w:sz="0" w:space="0" w:color="auto"/>
          </w:divBdr>
        </w:div>
        <w:div w:id="514147987">
          <w:marLeft w:val="0"/>
          <w:marRight w:val="720"/>
          <w:marTop w:val="163"/>
          <w:marBottom w:val="0"/>
          <w:divBdr>
            <w:top w:val="none" w:sz="0" w:space="0" w:color="auto"/>
            <w:left w:val="none" w:sz="0" w:space="0" w:color="auto"/>
            <w:bottom w:val="none" w:sz="0" w:space="0" w:color="auto"/>
            <w:right w:val="none" w:sz="0" w:space="0" w:color="auto"/>
          </w:divBdr>
        </w:div>
        <w:div w:id="316424342">
          <w:marLeft w:val="0"/>
          <w:marRight w:val="720"/>
          <w:marTop w:val="163"/>
          <w:marBottom w:val="0"/>
          <w:divBdr>
            <w:top w:val="none" w:sz="0" w:space="0" w:color="auto"/>
            <w:left w:val="none" w:sz="0" w:space="0" w:color="auto"/>
            <w:bottom w:val="none" w:sz="0" w:space="0" w:color="auto"/>
            <w:right w:val="none" w:sz="0" w:space="0" w:color="auto"/>
          </w:divBdr>
        </w:div>
      </w:divsChild>
    </w:div>
    <w:div w:id="1729524662">
      <w:bodyDiv w:val="1"/>
      <w:marLeft w:val="0"/>
      <w:marRight w:val="0"/>
      <w:marTop w:val="0"/>
      <w:marBottom w:val="0"/>
      <w:divBdr>
        <w:top w:val="none" w:sz="0" w:space="0" w:color="auto"/>
        <w:left w:val="none" w:sz="0" w:space="0" w:color="auto"/>
        <w:bottom w:val="none" w:sz="0" w:space="0" w:color="auto"/>
        <w:right w:val="none" w:sz="0" w:space="0" w:color="auto"/>
      </w:divBdr>
      <w:divsChild>
        <w:div w:id="992295417">
          <w:marLeft w:val="0"/>
          <w:marRight w:val="1354"/>
          <w:marTop w:val="182"/>
          <w:marBottom w:val="0"/>
          <w:divBdr>
            <w:top w:val="none" w:sz="0" w:space="0" w:color="auto"/>
            <w:left w:val="none" w:sz="0" w:space="0" w:color="auto"/>
            <w:bottom w:val="none" w:sz="0" w:space="0" w:color="auto"/>
            <w:right w:val="none" w:sz="0" w:space="0" w:color="auto"/>
          </w:divBdr>
        </w:div>
        <w:div w:id="541596266">
          <w:marLeft w:val="0"/>
          <w:marRight w:val="1354"/>
          <w:marTop w:val="182"/>
          <w:marBottom w:val="0"/>
          <w:divBdr>
            <w:top w:val="none" w:sz="0" w:space="0" w:color="auto"/>
            <w:left w:val="none" w:sz="0" w:space="0" w:color="auto"/>
            <w:bottom w:val="none" w:sz="0" w:space="0" w:color="auto"/>
            <w:right w:val="none" w:sz="0" w:space="0" w:color="auto"/>
          </w:divBdr>
        </w:div>
        <w:div w:id="1480029899">
          <w:marLeft w:val="0"/>
          <w:marRight w:val="1987"/>
          <w:marTop w:val="163"/>
          <w:marBottom w:val="0"/>
          <w:divBdr>
            <w:top w:val="none" w:sz="0" w:space="0" w:color="auto"/>
            <w:left w:val="none" w:sz="0" w:space="0" w:color="auto"/>
            <w:bottom w:val="none" w:sz="0" w:space="0" w:color="auto"/>
            <w:right w:val="none" w:sz="0" w:space="0" w:color="auto"/>
          </w:divBdr>
        </w:div>
        <w:div w:id="82188469">
          <w:marLeft w:val="0"/>
          <w:marRight w:val="1987"/>
          <w:marTop w:val="163"/>
          <w:marBottom w:val="0"/>
          <w:divBdr>
            <w:top w:val="none" w:sz="0" w:space="0" w:color="auto"/>
            <w:left w:val="none" w:sz="0" w:space="0" w:color="auto"/>
            <w:bottom w:val="none" w:sz="0" w:space="0" w:color="auto"/>
            <w:right w:val="none" w:sz="0" w:space="0" w:color="auto"/>
          </w:divBdr>
        </w:div>
      </w:divsChild>
    </w:div>
    <w:div w:id="1893956869">
      <w:bodyDiv w:val="1"/>
      <w:marLeft w:val="0"/>
      <w:marRight w:val="0"/>
      <w:marTop w:val="0"/>
      <w:marBottom w:val="0"/>
      <w:divBdr>
        <w:top w:val="none" w:sz="0" w:space="0" w:color="auto"/>
        <w:left w:val="none" w:sz="0" w:space="0" w:color="auto"/>
        <w:bottom w:val="none" w:sz="0" w:space="0" w:color="auto"/>
        <w:right w:val="none" w:sz="0" w:space="0" w:color="auto"/>
      </w:divBdr>
    </w:div>
    <w:div w:id="1909147161">
      <w:bodyDiv w:val="1"/>
      <w:marLeft w:val="0"/>
      <w:marRight w:val="0"/>
      <w:marTop w:val="0"/>
      <w:marBottom w:val="0"/>
      <w:divBdr>
        <w:top w:val="none" w:sz="0" w:space="0" w:color="auto"/>
        <w:left w:val="none" w:sz="0" w:space="0" w:color="auto"/>
        <w:bottom w:val="none" w:sz="0" w:space="0" w:color="auto"/>
        <w:right w:val="none" w:sz="0" w:space="0" w:color="auto"/>
      </w:divBdr>
      <w:divsChild>
        <w:div w:id="1623152174">
          <w:marLeft w:val="0"/>
          <w:marRight w:val="1987"/>
          <w:marTop w:val="173"/>
          <w:marBottom w:val="0"/>
          <w:divBdr>
            <w:top w:val="none" w:sz="0" w:space="0" w:color="auto"/>
            <w:left w:val="none" w:sz="0" w:space="0" w:color="auto"/>
            <w:bottom w:val="none" w:sz="0" w:space="0" w:color="auto"/>
            <w:right w:val="none" w:sz="0" w:space="0" w:color="auto"/>
          </w:divBdr>
        </w:div>
        <w:div w:id="1469012942">
          <w:marLeft w:val="0"/>
          <w:marRight w:val="1987"/>
          <w:marTop w:val="173"/>
          <w:marBottom w:val="0"/>
          <w:divBdr>
            <w:top w:val="none" w:sz="0" w:space="0" w:color="auto"/>
            <w:left w:val="none" w:sz="0" w:space="0" w:color="auto"/>
            <w:bottom w:val="none" w:sz="0" w:space="0" w:color="auto"/>
            <w:right w:val="none" w:sz="0" w:space="0" w:color="auto"/>
          </w:divBdr>
        </w:div>
        <w:div w:id="232131094">
          <w:marLeft w:val="0"/>
          <w:marRight w:val="1987"/>
          <w:marTop w:val="173"/>
          <w:marBottom w:val="0"/>
          <w:divBdr>
            <w:top w:val="none" w:sz="0" w:space="0" w:color="auto"/>
            <w:left w:val="none" w:sz="0" w:space="0" w:color="auto"/>
            <w:bottom w:val="none" w:sz="0" w:space="0" w:color="auto"/>
            <w:right w:val="none" w:sz="0" w:space="0" w:color="auto"/>
          </w:divBdr>
        </w:div>
      </w:divsChild>
    </w:div>
    <w:div w:id="1912958698">
      <w:bodyDiv w:val="1"/>
      <w:marLeft w:val="0"/>
      <w:marRight w:val="0"/>
      <w:marTop w:val="0"/>
      <w:marBottom w:val="0"/>
      <w:divBdr>
        <w:top w:val="none" w:sz="0" w:space="0" w:color="auto"/>
        <w:left w:val="none" w:sz="0" w:space="0" w:color="auto"/>
        <w:bottom w:val="none" w:sz="0" w:space="0" w:color="auto"/>
        <w:right w:val="none" w:sz="0" w:space="0" w:color="auto"/>
      </w:divBdr>
    </w:div>
    <w:div w:id="1946766174">
      <w:bodyDiv w:val="1"/>
      <w:marLeft w:val="0"/>
      <w:marRight w:val="0"/>
      <w:marTop w:val="0"/>
      <w:marBottom w:val="0"/>
      <w:divBdr>
        <w:top w:val="none" w:sz="0" w:space="0" w:color="auto"/>
        <w:left w:val="none" w:sz="0" w:space="0" w:color="auto"/>
        <w:bottom w:val="none" w:sz="0" w:space="0" w:color="auto"/>
        <w:right w:val="none" w:sz="0" w:space="0" w:color="auto"/>
      </w:divBdr>
      <w:divsChild>
        <w:div w:id="803044627">
          <w:marLeft w:val="0"/>
          <w:marRight w:val="1354"/>
          <w:marTop w:val="168"/>
          <w:marBottom w:val="0"/>
          <w:divBdr>
            <w:top w:val="none" w:sz="0" w:space="0" w:color="auto"/>
            <w:left w:val="none" w:sz="0" w:space="0" w:color="auto"/>
            <w:bottom w:val="none" w:sz="0" w:space="0" w:color="auto"/>
            <w:right w:val="none" w:sz="0" w:space="0" w:color="auto"/>
          </w:divBdr>
        </w:div>
      </w:divsChild>
    </w:div>
    <w:div w:id="2014452379">
      <w:bodyDiv w:val="1"/>
      <w:marLeft w:val="0"/>
      <w:marRight w:val="0"/>
      <w:marTop w:val="0"/>
      <w:marBottom w:val="0"/>
      <w:divBdr>
        <w:top w:val="none" w:sz="0" w:space="0" w:color="auto"/>
        <w:left w:val="none" w:sz="0" w:space="0" w:color="auto"/>
        <w:bottom w:val="none" w:sz="0" w:space="0" w:color="auto"/>
        <w:right w:val="none" w:sz="0" w:space="0" w:color="auto"/>
      </w:divBdr>
      <w:divsChild>
        <w:div w:id="385642398">
          <w:marLeft w:val="0"/>
          <w:marRight w:val="720"/>
          <w:marTop w:val="192"/>
          <w:marBottom w:val="0"/>
          <w:divBdr>
            <w:top w:val="none" w:sz="0" w:space="0" w:color="auto"/>
            <w:left w:val="none" w:sz="0" w:space="0" w:color="auto"/>
            <w:bottom w:val="none" w:sz="0" w:space="0" w:color="auto"/>
            <w:right w:val="none" w:sz="0" w:space="0" w:color="auto"/>
          </w:divBdr>
        </w:div>
        <w:div w:id="763305946">
          <w:marLeft w:val="0"/>
          <w:marRight w:val="1354"/>
          <w:marTop w:val="182"/>
          <w:marBottom w:val="0"/>
          <w:divBdr>
            <w:top w:val="none" w:sz="0" w:space="0" w:color="auto"/>
            <w:left w:val="none" w:sz="0" w:space="0" w:color="auto"/>
            <w:bottom w:val="none" w:sz="0" w:space="0" w:color="auto"/>
            <w:right w:val="none" w:sz="0" w:space="0" w:color="auto"/>
          </w:divBdr>
        </w:div>
        <w:div w:id="2003658791">
          <w:marLeft w:val="0"/>
          <w:marRight w:val="1987"/>
          <w:marTop w:val="173"/>
          <w:marBottom w:val="0"/>
          <w:divBdr>
            <w:top w:val="none" w:sz="0" w:space="0" w:color="auto"/>
            <w:left w:val="none" w:sz="0" w:space="0" w:color="auto"/>
            <w:bottom w:val="none" w:sz="0" w:space="0" w:color="auto"/>
            <w:right w:val="none" w:sz="0" w:space="0" w:color="auto"/>
          </w:divBdr>
        </w:div>
        <w:div w:id="997612507">
          <w:marLeft w:val="0"/>
          <w:marRight w:val="1987"/>
          <w:marTop w:val="173"/>
          <w:marBottom w:val="0"/>
          <w:divBdr>
            <w:top w:val="none" w:sz="0" w:space="0" w:color="auto"/>
            <w:left w:val="none" w:sz="0" w:space="0" w:color="auto"/>
            <w:bottom w:val="none" w:sz="0" w:space="0" w:color="auto"/>
            <w:right w:val="none" w:sz="0" w:space="0" w:color="auto"/>
          </w:divBdr>
        </w:div>
        <w:div w:id="1931767820">
          <w:marLeft w:val="0"/>
          <w:marRight w:val="1987"/>
          <w:marTop w:val="173"/>
          <w:marBottom w:val="0"/>
          <w:divBdr>
            <w:top w:val="none" w:sz="0" w:space="0" w:color="auto"/>
            <w:left w:val="none" w:sz="0" w:space="0" w:color="auto"/>
            <w:bottom w:val="none" w:sz="0" w:space="0" w:color="auto"/>
            <w:right w:val="none" w:sz="0" w:space="0" w:color="auto"/>
          </w:divBdr>
        </w:div>
        <w:div w:id="540629635">
          <w:marLeft w:val="0"/>
          <w:marRight w:val="1987"/>
          <w:marTop w:val="173"/>
          <w:marBottom w:val="0"/>
          <w:divBdr>
            <w:top w:val="none" w:sz="0" w:space="0" w:color="auto"/>
            <w:left w:val="none" w:sz="0" w:space="0" w:color="auto"/>
            <w:bottom w:val="none" w:sz="0" w:space="0" w:color="auto"/>
            <w:right w:val="none" w:sz="0" w:space="0" w:color="auto"/>
          </w:divBdr>
        </w:div>
        <w:div w:id="1749378975">
          <w:marLeft w:val="0"/>
          <w:marRight w:val="1987"/>
          <w:marTop w:val="173"/>
          <w:marBottom w:val="0"/>
          <w:divBdr>
            <w:top w:val="none" w:sz="0" w:space="0" w:color="auto"/>
            <w:left w:val="none" w:sz="0" w:space="0" w:color="auto"/>
            <w:bottom w:val="none" w:sz="0" w:space="0" w:color="auto"/>
            <w:right w:val="none" w:sz="0" w:space="0" w:color="auto"/>
          </w:divBdr>
        </w:div>
      </w:divsChild>
    </w:div>
    <w:div w:id="2040354303">
      <w:bodyDiv w:val="1"/>
      <w:marLeft w:val="0"/>
      <w:marRight w:val="0"/>
      <w:marTop w:val="0"/>
      <w:marBottom w:val="0"/>
      <w:divBdr>
        <w:top w:val="none" w:sz="0" w:space="0" w:color="auto"/>
        <w:left w:val="none" w:sz="0" w:space="0" w:color="auto"/>
        <w:bottom w:val="none" w:sz="0" w:space="0" w:color="auto"/>
        <w:right w:val="none" w:sz="0" w:space="0" w:color="auto"/>
      </w:divBdr>
      <w:divsChild>
        <w:div w:id="1097362359">
          <w:marLeft w:val="0"/>
          <w:marRight w:val="1987"/>
          <w:marTop w:val="149"/>
          <w:marBottom w:val="0"/>
          <w:divBdr>
            <w:top w:val="none" w:sz="0" w:space="0" w:color="auto"/>
            <w:left w:val="none" w:sz="0" w:space="0" w:color="auto"/>
            <w:bottom w:val="none" w:sz="0" w:space="0" w:color="auto"/>
            <w:right w:val="none" w:sz="0" w:space="0" w:color="auto"/>
          </w:divBdr>
        </w:div>
      </w:divsChild>
    </w:div>
    <w:div w:id="2116093484">
      <w:bodyDiv w:val="1"/>
      <w:marLeft w:val="0"/>
      <w:marRight w:val="0"/>
      <w:marTop w:val="0"/>
      <w:marBottom w:val="0"/>
      <w:divBdr>
        <w:top w:val="none" w:sz="0" w:space="0" w:color="auto"/>
        <w:left w:val="none" w:sz="0" w:space="0" w:color="auto"/>
        <w:bottom w:val="none" w:sz="0" w:space="0" w:color="auto"/>
        <w:right w:val="none" w:sz="0" w:space="0" w:color="auto"/>
      </w:divBdr>
      <w:divsChild>
        <w:div w:id="1149397131">
          <w:marLeft w:val="0"/>
          <w:marRight w:val="965"/>
          <w:marTop w:val="200"/>
          <w:marBottom w:val="0"/>
          <w:divBdr>
            <w:top w:val="none" w:sz="0" w:space="0" w:color="auto"/>
            <w:left w:val="none" w:sz="0" w:space="0" w:color="auto"/>
            <w:bottom w:val="none" w:sz="0" w:space="0" w:color="auto"/>
            <w:right w:val="none" w:sz="0" w:space="0" w:color="auto"/>
          </w:divBdr>
        </w:div>
        <w:div w:id="993876907">
          <w:marLeft w:val="0"/>
          <w:marRight w:val="965"/>
          <w:marTop w:val="200"/>
          <w:marBottom w:val="0"/>
          <w:divBdr>
            <w:top w:val="none" w:sz="0" w:space="0" w:color="auto"/>
            <w:left w:val="none" w:sz="0" w:space="0" w:color="auto"/>
            <w:bottom w:val="none" w:sz="0" w:space="0" w:color="auto"/>
            <w:right w:val="none" w:sz="0" w:space="0" w:color="auto"/>
          </w:divBdr>
        </w:div>
        <w:div w:id="1165318079">
          <w:marLeft w:val="0"/>
          <w:marRight w:val="1584"/>
          <w:marTop w:val="200"/>
          <w:marBottom w:val="0"/>
          <w:divBdr>
            <w:top w:val="none" w:sz="0" w:space="0" w:color="auto"/>
            <w:left w:val="none" w:sz="0" w:space="0" w:color="auto"/>
            <w:bottom w:val="none" w:sz="0" w:space="0" w:color="auto"/>
            <w:right w:val="none" w:sz="0" w:space="0" w:color="auto"/>
          </w:divBdr>
        </w:div>
        <w:div w:id="1710647257">
          <w:marLeft w:val="0"/>
          <w:marRight w:val="1584"/>
          <w:marTop w:val="200"/>
          <w:marBottom w:val="0"/>
          <w:divBdr>
            <w:top w:val="none" w:sz="0" w:space="0" w:color="auto"/>
            <w:left w:val="none" w:sz="0" w:space="0" w:color="auto"/>
            <w:bottom w:val="none" w:sz="0" w:space="0" w:color="auto"/>
            <w:right w:val="none" w:sz="0" w:space="0" w:color="auto"/>
          </w:divBdr>
        </w:div>
        <w:div w:id="645203281">
          <w:marLeft w:val="0"/>
          <w:marRight w:val="1584"/>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3CCA6-18C3-49A5-96A3-A00CED85F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3562</TotalTime>
  <Pages>1</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Adi Itec</cp:lastModifiedBy>
  <cp:revision>42</cp:revision>
  <dcterms:created xsi:type="dcterms:W3CDTF">2017-09-10T06:49:00Z</dcterms:created>
  <dcterms:modified xsi:type="dcterms:W3CDTF">2018-01-29T11:49:00Z</dcterms:modified>
</cp:coreProperties>
</file>